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D2" w:rsidRPr="00725223" w:rsidRDefault="003306D2" w:rsidP="003306D2">
      <w:pPr>
        <w:autoSpaceDE w:val="0"/>
        <w:autoSpaceDN w:val="0"/>
        <w:adjustRightInd w:val="0"/>
        <w:spacing w:after="0" w:line="240" w:lineRule="auto"/>
        <w:rPr>
          <w:rFonts w:ascii="Garamond" w:hAnsi="Garamond" w:cs="Arial"/>
          <w:b/>
          <w:sz w:val="44"/>
          <w:szCs w:val="44"/>
        </w:rPr>
      </w:pPr>
      <w:r w:rsidRPr="00725223">
        <w:rPr>
          <w:rFonts w:ascii="Garamond" w:hAnsi="Garamond" w:cs="Arial"/>
          <w:b/>
          <w:sz w:val="44"/>
          <w:szCs w:val="44"/>
        </w:rPr>
        <w:t xml:space="preserve">Un solitario con le “tessere” di </w:t>
      </w:r>
      <w:proofErr w:type="spellStart"/>
      <w:r w:rsidRPr="00725223">
        <w:rPr>
          <w:rFonts w:ascii="Garamond" w:hAnsi="Garamond" w:cs="Arial"/>
          <w:b/>
          <w:sz w:val="44"/>
          <w:szCs w:val="44"/>
        </w:rPr>
        <w:t>Mendeleev</w:t>
      </w:r>
      <w:proofErr w:type="spellEnd"/>
      <w:r w:rsidRPr="00725223">
        <w:rPr>
          <w:rFonts w:ascii="Garamond" w:hAnsi="Garamond" w:cs="Arial"/>
          <w:b/>
          <w:sz w:val="44"/>
          <w:szCs w:val="44"/>
        </w:rPr>
        <w:t>...</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725223">
        <w:rPr>
          <w:rFonts w:ascii="Garamond" w:hAnsi="Garamond" w:cs="Arial"/>
          <w:b/>
          <w:sz w:val="44"/>
          <w:szCs w:val="44"/>
        </w:rPr>
        <w:t>Una esperienza didattica di (</w:t>
      </w:r>
      <w:proofErr w:type="spellStart"/>
      <w:r w:rsidRPr="00725223">
        <w:rPr>
          <w:rFonts w:ascii="Garamond" w:hAnsi="Garamond" w:cs="Arial"/>
          <w:b/>
          <w:sz w:val="44"/>
          <w:szCs w:val="44"/>
        </w:rPr>
        <w:t>ri</w:t>
      </w:r>
      <w:proofErr w:type="spellEnd"/>
      <w:r w:rsidRPr="00725223">
        <w:rPr>
          <w:rFonts w:ascii="Garamond" w:hAnsi="Garamond" w:cs="Arial"/>
          <w:b/>
          <w:sz w:val="44"/>
          <w:szCs w:val="44"/>
        </w:rPr>
        <w:t xml:space="preserve">) costruzione della tavola periodica </w:t>
      </w:r>
      <w:proofErr w:type="spellStart"/>
      <w:r w:rsidRPr="00725223">
        <w:rPr>
          <w:rFonts w:ascii="Garamond" w:hAnsi="Garamond" w:cs="Arial"/>
          <w:b/>
          <w:sz w:val="44"/>
          <w:szCs w:val="44"/>
        </w:rPr>
        <w:t>mendeleviana</w:t>
      </w:r>
      <w:proofErr w:type="spellEnd"/>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                                                                                                     FABIO OLMI</w:t>
      </w:r>
    </w:p>
    <w:p w:rsidR="003306D2" w:rsidRPr="00E219BE" w:rsidRDefault="003306D2" w:rsidP="003306D2">
      <w:pPr>
        <w:autoSpaceDE w:val="0"/>
        <w:autoSpaceDN w:val="0"/>
        <w:adjustRightInd w:val="0"/>
        <w:spacing w:after="0" w:line="240" w:lineRule="auto"/>
        <w:rPr>
          <w:rFonts w:ascii="Garamond" w:hAnsi="Garamond" w:cs="Arial"/>
          <w:sz w:val="24"/>
          <w:szCs w:val="24"/>
        </w:rPr>
      </w:pP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La periodicità delle proprietà degli elementi rappresenta un concetto-chiave per qualsiasi corso di chimica di base. Troppo spesso questo concetto viene trattato sbrigativamente sui libri di testo, quasi fosse </w:t>
      </w:r>
      <w:proofErr w:type="spellStart"/>
      <w:r w:rsidRPr="00E219BE">
        <w:rPr>
          <w:rFonts w:ascii="Garamond" w:hAnsi="Garamond" w:cs="Arial"/>
          <w:sz w:val="24"/>
          <w:szCs w:val="24"/>
        </w:rPr>
        <w:t>autoevidente</w:t>
      </w:r>
      <w:proofErr w:type="spellEnd"/>
      <w:r w:rsidRPr="00E219BE">
        <w:rPr>
          <w:rFonts w:ascii="Garamond" w:hAnsi="Garamond" w:cs="Arial"/>
          <w:sz w:val="24"/>
          <w:szCs w:val="24"/>
        </w:rPr>
        <w:t xml:space="preserve"> o peggio banale. Non solo, ma dall’esame della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maggior parte dei testi in commercio, si ha l’impressione che il concetto di periodicità possa essere trattato solo dopo aver introdotto la struttura atomica, quasi fosse un “indiretto fisico” scaturito quarant’anni dopo la sua effettiva scoperta.</w:t>
      </w:r>
      <w:r>
        <w:rPr>
          <w:rFonts w:ascii="Garamond" w:hAnsi="Garamond" w:cs="Arial"/>
          <w:sz w:val="24"/>
          <w:szCs w:val="24"/>
        </w:rPr>
        <w:t xml:space="preserve"> </w:t>
      </w:r>
      <w:r w:rsidRPr="00E219BE">
        <w:rPr>
          <w:rFonts w:ascii="Garamond" w:hAnsi="Garamond" w:cs="Arial"/>
          <w:sz w:val="24"/>
          <w:szCs w:val="24"/>
        </w:rPr>
        <w:t>Se prendere coscienza del carattere evolutivo della scienza è uno degli obiettivi educativi importanti dell’apprendimento delle scienze sperimentali, se riteniamo che alla base del successo di un intervento educativo debba esserci la partecipazione attiva dell’allievo alla costruzione del proprio sapere, diventa determinante far ripercorrere almeno in parte il cammino compiuto nella costruzione di concetti-base quale quello di periodicità: ciò è</w:t>
      </w:r>
    </w:p>
    <w:p w:rsidR="003306D2"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possibile attraverso una serie di compiti di vario genere e di riflessioni e discussioni opportune. Da qui è scaturita la motivazione di progettare, realizzare e valutare un percorso didattico per allievi di fine biennio (15-16 anni) che consentisse di ricreare il contesto di scoperta della legge periodica e portasse alla ricostruzione di una parte almeno della tavola </w:t>
      </w:r>
      <w:proofErr w:type="spellStart"/>
      <w:r w:rsidRPr="00E219BE">
        <w:rPr>
          <w:rFonts w:ascii="Garamond" w:hAnsi="Garamond" w:cs="Arial"/>
          <w:sz w:val="24"/>
          <w:szCs w:val="24"/>
        </w:rPr>
        <w:t>mendeleviana</w:t>
      </w:r>
      <w:proofErr w:type="spellEnd"/>
      <w:r w:rsidRPr="00E219BE">
        <w:rPr>
          <w:rFonts w:ascii="Garamond" w:hAnsi="Garamond" w:cs="Arial"/>
          <w:sz w:val="24"/>
          <w:szCs w:val="24"/>
        </w:rPr>
        <w:t xml:space="preserve"> sulla base della conoscenza, acquisita con vari metodi, di alcune proprietà fisiche e chimiche degli elementi noti a quel tempo.</w:t>
      </w:r>
    </w:p>
    <w:p w:rsidR="003306D2" w:rsidRPr="00E219BE"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sidRPr="00725223">
        <w:rPr>
          <w:rFonts w:ascii="Garamond" w:hAnsi="Garamond" w:cs="Arial"/>
          <w:b/>
          <w:sz w:val="24"/>
          <w:szCs w:val="24"/>
        </w:rPr>
        <w:t>Il contesto della scoperta della legge periodica</w:t>
      </w:r>
      <w:r w:rsidRPr="00E219BE">
        <w:rPr>
          <w:rFonts w:ascii="Garamond" w:hAnsi="Garamond" w:cs="Arial"/>
          <w:sz w:val="24"/>
          <w:szCs w:val="24"/>
        </w:rPr>
        <w:t xml:space="preserve"> </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L’insegnante che si accinge ad un lavoro del tipo suddetto deve avere chiaro il quadro storico-epistemologico in cui è venuto strutturandosi il concetto in esame e deve cercare di fare ricostruire nella mente dell’allievo il contesto di scoperta proponendo brani di letture, schede, ... e discutendo con la classe (1, 2, 3). In breve, il contesto che precede la scoperta della tavola periodica è caratterizzato da alcuni eventi fondamentali che si possono così riassumere:</w:t>
      </w:r>
    </w:p>
    <w:p w:rsidR="003306D2"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 fino al tempo di </w:t>
      </w:r>
      <w:proofErr w:type="spellStart"/>
      <w:r w:rsidRPr="00E219BE">
        <w:rPr>
          <w:rFonts w:ascii="Garamond" w:hAnsi="Garamond" w:cs="Arial"/>
          <w:sz w:val="24"/>
          <w:szCs w:val="24"/>
        </w:rPr>
        <w:t>Lavoisier</w:t>
      </w:r>
      <w:proofErr w:type="spellEnd"/>
      <w:r w:rsidRPr="00E219BE">
        <w:rPr>
          <w:rFonts w:ascii="Garamond" w:hAnsi="Garamond" w:cs="Arial"/>
          <w:sz w:val="24"/>
          <w:szCs w:val="24"/>
        </w:rPr>
        <w:t xml:space="preserve"> la concezione della materia si fondava sulla teoria dei 4 elementi, aria, acqua, terra e fuoco; con il lavoro di </w:t>
      </w:r>
      <w:proofErr w:type="spellStart"/>
      <w:r w:rsidRPr="00E219BE">
        <w:rPr>
          <w:rFonts w:ascii="Garamond" w:hAnsi="Garamond" w:cs="Arial"/>
          <w:sz w:val="24"/>
          <w:szCs w:val="24"/>
        </w:rPr>
        <w:t>Lavoisier</w:t>
      </w:r>
      <w:proofErr w:type="spellEnd"/>
      <w:r w:rsidRPr="00E219BE">
        <w:rPr>
          <w:rFonts w:ascii="Garamond" w:hAnsi="Garamond" w:cs="Arial"/>
          <w:sz w:val="24"/>
          <w:szCs w:val="24"/>
        </w:rPr>
        <w:t xml:space="preserve"> si giunse ad una nuova concezione di elemento come “corpo semplice”, ultima porzione di materia a cui si può pervenire mediante la scomposizione delle sostanze.</w:t>
      </w: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5133975" cy="3228975"/>
            <wp:effectExtent l="19050" t="0" r="9525"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133975" cy="3228975"/>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5781675" cy="2790825"/>
            <wp:effectExtent l="19050" t="0" r="9525"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81675" cy="2790825"/>
                    </a:xfrm>
                    <a:prstGeom prst="rect">
                      <a:avLst/>
                    </a:prstGeom>
                    <a:noFill/>
                    <a:ln w="9525">
                      <a:noFill/>
                      <a:miter lim="800000"/>
                      <a:headEnd/>
                      <a:tailEnd/>
                    </a:ln>
                  </pic:spPr>
                </pic:pic>
              </a:graphicData>
            </a:graphic>
          </wp:inline>
        </w:drawing>
      </w:r>
    </w:p>
    <w:p w:rsidR="003306D2" w:rsidRPr="00E219BE" w:rsidRDefault="003306D2" w:rsidP="003306D2">
      <w:pPr>
        <w:autoSpaceDE w:val="0"/>
        <w:autoSpaceDN w:val="0"/>
        <w:adjustRightInd w:val="0"/>
        <w:spacing w:after="0" w:line="240" w:lineRule="auto"/>
        <w:rPr>
          <w:rFonts w:ascii="Garamond" w:hAnsi="Garamond" w:cs="Arial"/>
          <w:sz w:val="24"/>
          <w:szCs w:val="24"/>
        </w:rPr>
      </w:pP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Ai tempi di </w:t>
      </w:r>
      <w:proofErr w:type="spellStart"/>
      <w:r w:rsidRPr="00E219BE">
        <w:rPr>
          <w:rFonts w:ascii="Garamond" w:hAnsi="Garamond" w:cs="Arial"/>
          <w:sz w:val="24"/>
          <w:szCs w:val="24"/>
        </w:rPr>
        <w:t>Lavoisier</w:t>
      </w:r>
      <w:proofErr w:type="spellEnd"/>
      <w:r w:rsidRPr="00E219BE">
        <w:rPr>
          <w:rFonts w:ascii="Garamond" w:hAnsi="Garamond" w:cs="Arial"/>
          <w:sz w:val="24"/>
          <w:szCs w:val="24"/>
        </w:rPr>
        <w:t xml:space="preserve"> erano noti una ventina di elementi (fig.1), ma alla fine del XVIII secolo erano circa il doppio e poco dopo la metà del XIX secolo, ai tempi di </w:t>
      </w:r>
      <w:proofErr w:type="spellStart"/>
      <w:r w:rsidRPr="00E219BE">
        <w:rPr>
          <w:rFonts w:ascii="Garamond" w:hAnsi="Garamond" w:cs="Arial"/>
          <w:sz w:val="24"/>
          <w:szCs w:val="24"/>
        </w:rPr>
        <w:t>Mendeleev</w:t>
      </w:r>
      <w:proofErr w:type="spellEnd"/>
      <w:r w:rsidRPr="00E219BE">
        <w:rPr>
          <w:rFonts w:ascii="Garamond" w:hAnsi="Garamond" w:cs="Arial"/>
          <w:sz w:val="24"/>
          <w:szCs w:val="24"/>
        </w:rPr>
        <w:t>, erano noti già 63 elementi (fig.2).</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All’aumentare delle conoscenze sugli elementi si faceva strada l’esigenza di una simbologia che permettesse la comunicazione univoca degli elementi e dei composti (fu</w:t>
      </w:r>
    </w:p>
    <w:p w:rsidR="003306D2" w:rsidRPr="00E219BE" w:rsidRDefault="003306D2" w:rsidP="003306D2">
      <w:pPr>
        <w:autoSpaceDE w:val="0"/>
        <w:autoSpaceDN w:val="0"/>
        <w:adjustRightInd w:val="0"/>
        <w:spacing w:after="0" w:line="240" w:lineRule="auto"/>
        <w:rPr>
          <w:rFonts w:ascii="Garamond" w:hAnsi="Garamond" w:cs="Arial"/>
          <w:sz w:val="24"/>
          <w:szCs w:val="24"/>
        </w:rPr>
      </w:pPr>
      <w:proofErr w:type="spellStart"/>
      <w:r w:rsidRPr="00E219BE">
        <w:rPr>
          <w:rFonts w:ascii="Garamond" w:hAnsi="Garamond" w:cs="Arial"/>
          <w:sz w:val="24"/>
          <w:szCs w:val="24"/>
        </w:rPr>
        <w:t>Berzelius</w:t>
      </w:r>
      <w:proofErr w:type="spellEnd"/>
      <w:r w:rsidRPr="00E219BE">
        <w:rPr>
          <w:rFonts w:ascii="Garamond" w:hAnsi="Garamond" w:cs="Arial"/>
          <w:sz w:val="24"/>
          <w:szCs w:val="24"/>
        </w:rPr>
        <w:t xml:space="preserve"> che propose di nominare gli elementi con le iniziali del loro nome latino) e la necessità di ordinare le conoscenze sulle caratteristiche degli elementi stessi;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 fu J. W. </w:t>
      </w:r>
      <w:proofErr w:type="spellStart"/>
      <w:r w:rsidRPr="00E219BE">
        <w:rPr>
          <w:rFonts w:ascii="Garamond" w:hAnsi="Garamond" w:cs="Arial"/>
          <w:sz w:val="24"/>
          <w:szCs w:val="24"/>
        </w:rPr>
        <w:t>Dobereiner</w:t>
      </w:r>
      <w:proofErr w:type="spellEnd"/>
      <w:r w:rsidRPr="00E219BE">
        <w:rPr>
          <w:rFonts w:ascii="Garamond" w:hAnsi="Garamond" w:cs="Arial"/>
          <w:sz w:val="24"/>
          <w:szCs w:val="24"/>
        </w:rPr>
        <w:t xml:space="preserve"> che tra il 1817 il 1829 lavorò sulle analogie di comportamento degli elementi raccogliendo in triadi quelli con proprietà simili, ad esempio Ca, Sr, Ba e Cl, Br, I; egli osservò che il peso atomico (p.a.) dell’elemento centrale della triade era all’incirca medio di quello degli altri due. Il lavoro di </w:t>
      </w:r>
      <w:proofErr w:type="spellStart"/>
      <w:r w:rsidRPr="00E219BE">
        <w:rPr>
          <w:rFonts w:ascii="Garamond" w:hAnsi="Garamond" w:cs="Arial"/>
          <w:sz w:val="24"/>
          <w:szCs w:val="24"/>
        </w:rPr>
        <w:t>Dobereiner</w:t>
      </w:r>
      <w:proofErr w:type="spellEnd"/>
      <w:r w:rsidRPr="00E219BE">
        <w:rPr>
          <w:rFonts w:ascii="Garamond" w:hAnsi="Garamond" w:cs="Arial"/>
          <w:sz w:val="24"/>
          <w:szCs w:val="24"/>
        </w:rPr>
        <w:t xml:space="preserve"> si applicava solo a pochi degli elementi noti e non era ancora emersa l’importanza di una grandezza ordinatrice degli elementi che consentisse di costruirne una successione logica e ordinata rispetto alla quale studiare analogie e differenze nelle loro proprietà;</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 la svolta decisiva nella direzione suddetta si realizzò dopo l’importante Congresso internazionale di Chimica di </w:t>
      </w:r>
      <w:proofErr w:type="spellStart"/>
      <w:r w:rsidRPr="00E219BE">
        <w:rPr>
          <w:rFonts w:ascii="Garamond" w:hAnsi="Garamond" w:cs="Arial"/>
          <w:sz w:val="24"/>
          <w:szCs w:val="24"/>
        </w:rPr>
        <w:t>Karlsruhe</w:t>
      </w:r>
      <w:proofErr w:type="spellEnd"/>
      <w:r w:rsidRPr="00E219BE">
        <w:rPr>
          <w:rFonts w:ascii="Garamond" w:hAnsi="Garamond" w:cs="Arial"/>
          <w:sz w:val="24"/>
          <w:szCs w:val="24"/>
        </w:rPr>
        <w:t xml:space="preserve"> del 1860 a cui parteciparono circa 120 scienziati, prevalentemente chimici. In questa sede, senza che fosse un chiaro obiettivo del Congresso, venne affrontata da </w:t>
      </w:r>
      <w:proofErr w:type="spellStart"/>
      <w:r w:rsidRPr="00E219BE">
        <w:rPr>
          <w:rFonts w:ascii="Garamond" w:hAnsi="Garamond" w:cs="Arial"/>
          <w:sz w:val="24"/>
          <w:szCs w:val="24"/>
        </w:rPr>
        <w:t>Cannizzaro</w:t>
      </w:r>
      <w:proofErr w:type="spellEnd"/>
      <w:r w:rsidRPr="00E219BE">
        <w:rPr>
          <w:rFonts w:ascii="Garamond" w:hAnsi="Garamond" w:cs="Arial"/>
          <w:sz w:val="24"/>
          <w:szCs w:val="24"/>
        </w:rPr>
        <w:t xml:space="preserve"> la questione della corretta determinazione dei pesi atomici. Fu J. L. </w:t>
      </w:r>
      <w:proofErr w:type="spellStart"/>
      <w:r w:rsidRPr="00E219BE">
        <w:rPr>
          <w:rFonts w:ascii="Garamond" w:hAnsi="Garamond" w:cs="Arial"/>
          <w:sz w:val="24"/>
          <w:szCs w:val="24"/>
        </w:rPr>
        <w:t>Meyer</w:t>
      </w:r>
      <w:proofErr w:type="spellEnd"/>
      <w:r w:rsidRPr="00E219BE">
        <w:rPr>
          <w:rFonts w:ascii="Garamond" w:hAnsi="Garamond" w:cs="Arial"/>
          <w:sz w:val="24"/>
          <w:szCs w:val="24"/>
        </w:rPr>
        <w:t xml:space="preserve"> che dopo il Congresso, resosi conto della validità delle idee</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di </w:t>
      </w:r>
      <w:proofErr w:type="spellStart"/>
      <w:r w:rsidRPr="00E219BE">
        <w:rPr>
          <w:rFonts w:ascii="Garamond" w:hAnsi="Garamond" w:cs="Arial"/>
          <w:sz w:val="24"/>
          <w:szCs w:val="24"/>
        </w:rPr>
        <w:t>Cannizzaro</w:t>
      </w:r>
      <w:proofErr w:type="spellEnd"/>
      <w:r w:rsidRPr="00E219BE">
        <w:rPr>
          <w:rFonts w:ascii="Garamond" w:hAnsi="Garamond" w:cs="Arial"/>
          <w:sz w:val="24"/>
          <w:szCs w:val="24"/>
        </w:rPr>
        <w:t>, ne diventò un convinto sostenitore attraverso il suo Trattato di chimica (</w:t>
      </w:r>
      <w:proofErr w:type="spellStart"/>
      <w:r w:rsidRPr="00E219BE">
        <w:rPr>
          <w:rFonts w:ascii="Garamond" w:hAnsi="Garamond" w:cs="Arial"/>
          <w:sz w:val="24"/>
          <w:szCs w:val="24"/>
        </w:rPr>
        <w:t>Die</w:t>
      </w:r>
      <w:proofErr w:type="spellEnd"/>
      <w:r w:rsidRPr="00E219BE">
        <w:rPr>
          <w:rFonts w:ascii="Garamond" w:hAnsi="Garamond" w:cs="Arial"/>
          <w:sz w:val="24"/>
          <w:szCs w:val="24"/>
        </w:rPr>
        <w:t xml:space="preserve"> </w:t>
      </w:r>
      <w:proofErr w:type="spellStart"/>
      <w:r w:rsidRPr="00E219BE">
        <w:rPr>
          <w:rFonts w:ascii="Garamond" w:hAnsi="Garamond" w:cs="Arial"/>
          <w:sz w:val="24"/>
          <w:szCs w:val="24"/>
        </w:rPr>
        <w:t>Modernen</w:t>
      </w:r>
      <w:proofErr w:type="spellEnd"/>
      <w:r w:rsidRPr="00E219BE">
        <w:rPr>
          <w:rFonts w:ascii="Garamond" w:hAnsi="Garamond" w:cs="Arial"/>
          <w:sz w:val="24"/>
          <w:szCs w:val="24"/>
        </w:rPr>
        <w:t xml:space="preserve"> </w:t>
      </w:r>
      <w:proofErr w:type="spellStart"/>
      <w:r w:rsidRPr="00E219BE">
        <w:rPr>
          <w:rFonts w:ascii="Garamond" w:hAnsi="Garamond" w:cs="Arial"/>
          <w:sz w:val="24"/>
          <w:szCs w:val="24"/>
        </w:rPr>
        <w:t>Theorien</w:t>
      </w:r>
      <w:proofErr w:type="spellEnd"/>
      <w:r w:rsidRPr="00E219BE">
        <w:rPr>
          <w:rFonts w:ascii="Garamond" w:hAnsi="Garamond" w:cs="Arial"/>
          <w:sz w:val="24"/>
          <w:szCs w:val="24"/>
        </w:rPr>
        <w:t xml:space="preserve"> </w:t>
      </w:r>
      <w:proofErr w:type="spellStart"/>
      <w:r w:rsidRPr="00E219BE">
        <w:rPr>
          <w:rFonts w:ascii="Garamond" w:hAnsi="Garamond" w:cs="Arial"/>
          <w:sz w:val="24"/>
          <w:szCs w:val="24"/>
        </w:rPr>
        <w:t>der</w:t>
      </w:r>
      <w:proofErr w:type="spellEnd"/>
      <w:r w:rsidRPr="00E219BE">
        <w:rPr>
          <w:rFonts w:ascii="Garamond" w:hAnsi="Garamond" w:cs="Arial"/>
          <w:sz w:val="24"/>
          <w:szCs w:val="24"/>
        </w:rPr>
        <w:t xml:space="preserve"> </w:t>
      </w:r>
      <w:proofErr w:type="spellStart"/>
      <w:r w:rsidRPr="00E219BE">
        <w:rPr>
          <w:rFonts w:ascii="Garamond" w:hAnsi="Garamond" w:cs="Arial"/>
          <w:sz w:val="24"/>
          <w:szCs w:val="24"/>
        </w:rPr>
        <w:t>Chemie</w:t>
      </w:r>
      <w:proofErr w:type="spellEnd"/>
      <w:r w:rsidRPr="00E219BE">
        <w:rPr>
          <w:rFonts w:ascii="Garamond" w:hAnsi="Garamond" w:cs="Arial"/>
          <w:sz w:val="24"/>
          <w:szCs w:val="24"/>
        </w:rPr>
        <w:t>, 1864) , impiegandole successivamente per la sua classificazione degli elementi (1870): il peso atomico relativo diventava la grandezza ordinatrice degli elementi;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 fu J. </w:t>
      </w:r>
      <w:proofErr w:type="spellStart"/>
      <w:r w:rsidRPr="00E219BE">
        <w:rPr>
          <w:rFonts w:ascii="Garamond" w:hAnsi="Garamond" w:cs="Arial"/>
          <w:sz w:val="24"/>
          <w:szCs w:val="24"/>
        </w:rPr>
        <w:t>Newlands</w:t>
      </w:r>
      <w:proofErr w:type="spellEnd"/>
      <w:r w:rsidRPr="00E219BE">
        <w:rPr>
          <w:rFonts w:ascii="Garamond" w:hAnsi="Garamond" w:cs="Arial"/>
          <w:sz w:val="24"/>
          <w:szCs w:val="24"/>
        </w:rPr>
        <w:t xml:space="preserve"> che pubblicò, in una prima edizione del 1864 e successivamente con una seconda nel ‘65, la prima, effettiva tavola periodica disponendo i 63 elementi noti secondo il loro peso atomico crescente e raccogliendoli in 8 colonne di 7 caselle ciascuna ( si parlò di “legge delle ottave”). La tabella di </w:t>
      </w:r>
      <w:proofErr w:type="spellStart"/>
      <w:r w:rsidRPr="00E219BE">
        <w:rPr>
          <w:rFonts w:ascii="Garamond" w:hAnsi="Garamond" w:cs="Arial"/>
          <w:sz w:val="24"/>
          <w:szCs w:val="24"/>
        </w:rPr>
        <w:t>Newlands</w:t>
      </w:r>
      <w:proofErr w:type="spellEnd"/>
      <w:r w:rsidRPr="00E219BE">
        <w:rPr>
          <w:rFonts w:ascii="Garamond" w:hAnsi="Garamond" w:cs="Arial"/>
          <w:sz w:val="24"/>
          <w:szCs w:val="24"/>
        </w:rPr>
        <w:t xml:space="preserve"> (fig.3) non incontrò molti favori poiché non prevedeva posti per nuovi elementi, alcuni non sembravano collocati al giusto posto per le loro caratteristiche e infine perché in alcuni casi nella stessa casella dovevano forzatamente trovarsi 2 elementi;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 la ricerca di una sistemazione completa di tutti gli elementi in funzione del loro peso atomico proseguì lungo due direzioni: quella tracciata da </w:t>
      </w:r>
      <w:proofErr w:type="spellStart"/>
      <w:r w:rsidRPr="00E219BE">
        <w:rPr>
          <w:rFonts w:ascii="Garamond" w:hAnsi="Garamond" w:cs="Arial"/>
          <w:sz w:val="24"/>
          <w:szCs w:val="24"/>
        </w:rPr>
        <w:t>Meyer</w:t>
      </w:r>
      <w:proofErr w:type="spellEnd"/>
      <w:r w:rsidRPr="00E219BE">
        <w:rPr>
          <w:rFonts w:ascii="Garamond" w:hAnsi="Garamond" w:cs="Arial"/>
          <w:sz w:val="24"/>
          <w:szCs w:val="24"/>
        </w:rPr>
        <w:t xml:space="preserve"> che studiò essenzialmente il volume occupato da quantità fisse di diversi elementi che, secondo il principio di</w:t>
      </w:r>
      <w:r>
        <w:rPr>
          <w:rFonts w:ascii="Garamond" w:hAnsi="Garamond" w:cs="Arial"/>
          <w:sz w:val="24"/>
          <w:szCs w:val="24"/>
        </w:rPr>
        <w:t xml:space="preserve"> </w:t>
      </w:r>
      <w:r w:rsidRPr="00E219BE">
        <w:rPr>
          <w:rFonts w:ascii="Garamond" w:hAnsi="Garamond" w:cs="Arial"/>
          <w:sz w:val="24"/>
          <w:szCs w:val="24"/>
        </w:rPr>
        <w:t xml:space="preserve">Avogadro, rappresenta il volume atomico dei </w:t>
      </w:r>
      <w:r>
        <w:rPr>
          <w:rFonts w:ascii="Garamond" w:hAnsi="Garamond" w:cs="Arial"/>
          <w:sz w:val="24"/>
          <w:szCs w:val="24"/>
        </w:rPr>
        <w:t>d</w:t>
      </w:r>
      <w:r w:rsidRPr="00E219BE">
        <w:rPr>
          <w:rFonts w:ascii="Garamond" w:hAnsi="Garamond" w:cs="Arial"/>
          <w:sz w:val="24"/>
          <w:szCs w:val="24"/>
        </w:rPr>
        <w:t>iversi</w:t>
      </w:r>
      <w:r>
        <w:rPr>
          <w:rFonts w:ascii="Garamond" w:hAnsi="Garamond" w:cs="Arial"/>
          <w:sz w:val="24"/>
          <w:szCs w:val="24"/>
        </w:rPr>
        <w:t xml:space="preserve"> </w:t>
      </w:r>
      <w:r w:rsidRPr="00E219BE">
        <w:rPr>
          <w:rFonts w:ascii="Garamond" w:hAnsi="Garamond" w:cs="Arial"/>
          <w:sz w:val="24"/>
          <w:szCs w:val="24"/>
        </w:rPr>
        <w:t xml:space="preserve">atomi degli elementi, e quella seguita da </w:t>
      </w:r>
      <w:proofErr w:type="spellStart"/>
      <w:r w:rsidRPr="00E219BE">
        <w:rPr>
          <w:rFonts w:ascii="Garamond" w:hAnsi="Garamond" w:cs="Arial"/>
          <w:sz w:val="24"/>
          <w:szCs w:val="24"/>
        </w:rPr>
        <w:t>Mendeleev</w:t>
      </w:r>
      <w:proofErr w:type="spellEnd"/>
      <w:r w:rsidRPr="00E219BE">
        <w:rPr>
          <w:rFonts w:ascii="Garamond" w:hAnsi="Garamond" w:cs="Arial"/>
          <w:sz w:val="24"/>
          <w:szCs w:val="24"/>
        </w:rPr>
        <w:t>.</w:t>
      </w:r>
      <w:r>
        <w:rPr>
          <w:rFonts w:ascii="Garamond" w:hAnsi="Garamond" w:cs="Arial"/>
          <w:sz w:val="24"/>
          <w:szCs w:val="24"/>
        </w:rPr>
        <w:t xml:space="preserve"> </w:t>
      </w:r>
      <w:r w:rsidRPr="00E219BE">
        <w:rPr>
          <w:rFonts w:ascii="Garamond" w:hAnsi="Garamond" w:cs="Arial"/>
          <w:sz w:val="24"/>
          <w:szCs w:val="24"/>
        </w:rPr>
        <w:t>Anche lui era a conoscenza delle idee di Avogadro e</w:t>
      </w:r>
      <w:r>
        <w:rPr>
          <w:rFonts w:ascii="Garamond" w:hAnsi="Garamond" w:cs="Arial"/>
          <w:sz w:val="24"/>
          <w:szCs w:val="24"/>
        </w:rPr>
        <w:t xml:space="preserve"> </w:t>
      </w:r>
      <w:proofErr w:type="spellStart"/>
      <w:r w:rsidRPr="00E219BE">
        <w:rPr>
          <w:rFonts w:ascii="Garamond" w:hAnsi="Garamond" w:cs="Arial"/>
          <w:sz w:val="24"/>
          <w:szCs w:val="24"/>
        </w:rPr>
        <w:t>Cannizzaro</w:t>
      </w:r>
      <w:proofErr w:type="spellEnd"/>
      <w:r w:rsidRPr="00E219BE">
        <w:rPr>
          <w:rFonts w:ascii="Garamond" w:hAnsi="Garamond" w:cs="Arial"/>
          <w:sz w:val="24"/>
          <w:szCs w:val="24"/>
        </w:rPr>
        <w:t>, ma si orientò invece verso lo studio delle</w:t>
      </w:r>
      <w:r>
        <w:rPr>
          <w:rFonts w:ascii="Garamond" w:hAnsi="Garamond" w:cs="Arial"/>
          <w:sz w:val="24"/>
          <w:szCs w:val="24"/>
        </w:rPr>
        <w:t xml:space="preserve"> </w:t>
      </w:r>
      <w:r w:rsidRPr="00E219BE">
        <w:rPr>
          <w:rFonts w:ascii="Garamond" w:hAnsi="Garamond" w:cs="Arial"/>
          <w:sz w:val="24"/>
          <w:szCs w:val="24"/>
        </w:rPr>
        <w:t>proprietà chimiche degli elementi, in primo luogo della valenza,</w:t>
      </w:r>
      <w:r>
        <w:rPr>
          <w:rFonts w:ascii="Garamond" w:hAnsi="Garamond" w:cs="Arial"/>
          <w:sz w:val="24"/>
          <w:szCs w:val="24"/>
        </w:rPr>
        <w:t xml:space="preserve"> </w:t>
      </w:r>
      <w:r w:rsidRPr="00E219BE">
        <w:rPr>
          <w:rFonts w:ascii="Garamond" w:hAnsi="Garamond" w:cs="Arial"/>
          <w:sz w:val="24"/>
          <w:szCs w:val="24"/>
        </w:rPr>
        <w:t>sempre in funzione del peso atomico crescente. Dice</w:t>
      </w:r>
      <w:r>
        <w:rPr>
          <w:rFonts w:ascii="Garamond" w:hAnsi="Garamond" w:cs="Arial"/>
          <w:sz w:val="24"/>
          <w:szCs w:val="24"/>
        </w:rPr>
        <w:t xml:space="preserve"> </w:t>
      </w:r>
      <w:r w:rsidRPr="00E219BE">
        <w:rPr>
          <w:rFonts w:ascii="Garamond" w:hAnsi="Garamond" w:cs="Arial"/>
          <w:sz w:val="24"/>
          <w:szCs w:val="24"/>
        </w:rPr>
        <w:t xml:space="preserve">A. M. Maggio in un recente lavoro (4) </w:t>
      </w:r>
      <w:r>
        <w:rPr>
          <w:rFonts w:ascii="Garamond" w:hAnsi="Garamond" w:cs="Arial"/>
          <w:sz w:val="24"/>
          <w:szCs w:val="24"/>
        </w:rPr>
        <w:t>.L’</w:t>
      </w:r>
      <w:r w:rsidRPr="00E219BE">
        <w:rPr>
          <w:rFonts w:ascii="Garamond" w:hAnsi="Garamond" w:cs="Arial"/>
          <w:sz w:val="24"/>
          <w:szCs w:val="24"/>
        </w:rPr>
        <w:t>attenzione di</w:t>
      </w:r>
      <w:r>
        <w:rPr>
          <w:rFonts w:ascii="Garamond" w:hAnsi="Garamond" w:cs="Arial"/>
          <w:sz w:val="24"/>
          <w:szCs w:val="24"/>
        </w:rPr>
        <w:t xml:space="preserve">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si concentrò sulle tessere riassuntive delle</w:t>
      </w:r>
      <w:r>
        <w:rPr>
          <w:rFonts w:ascii="Garamond" w:hAnsi="Garamond" w:cs="Arial"/>
          <w:sz w:val="24"/>
          <w:szCs w:val="24"/>
        </w:rPr>
        <w:t xml:space="preserve"> </w:t>
      </w:r>
      <w:r w:rsidRPr="00E219BE">
        <w:rPr>
          <w:rFonts w:ascii="Garamond" w:hAnsi="Garamond" w:cs="Arial"/>
          <w:sz w:val="24"/>
          <w:szCs w:val="24"/>
        </w:rPr>
        <w:t>caratteristiche degli elementi. Cominciò così quel gioco</w:t>
      </w:r>
      <w:r>
        <w:rPr>
          <w:rFonts w:ascii="Garamond" w:hAnsi="Garamond" w:cs="Arial"/>
          <w:sz w:val="24"/>
          <w:szCs w:val="24"/>
        </w:rPr>
        <w:t xml:space="preserve"> </w:t>
      </w:r>
      <w:r w:rsidRPr="00E219BE">
        <w:rPr>
          <w:rFonts w:ascii="Garamond" w:hAnsi="Garamond" w:cs="Arial"/>
          <w:sz w:val="24"/>
          <w:szCs w:val="24"/>
        </w:rPr>
        <w:t xml:space="preserve">di spostamento delle tessere che A. E. </w:t>
      </w:r>
      <w:proofErr w:type="spellStart"/>
      <w:r w:rsidRPr="00E219BE">
        <w:rPr>
          <w:rFonts w:ascii="Garamond" w:hAnsi="Garamond" w:cs="Arial"/>
          <w:sz w:val="24"/>
          <w:szCs w:val="24"/>
        </w:rPr>
        <w:t>Fersman</w:t>
      </w:r>
      <w:proofErr w:type="spellEnd"/>
      <w:r w:rsidRPr="00E219BE">
        <w:rPr>
          <w:rFonts w:ascii="Garamond" w:hAnsi="Garamond" w:cs="Arial"/>
          <w:sz w:val="24"/>
          <w:szCs w:val="24"/>
        </w:rPr>
        <w:t xml:space="preserve"> in</w:t>
      </w:r>
      <w:r>
        <w:rPr>
          <w:rFonts w:ascii="Garamond" w:hAnsi="Garamond" w:cs="Arial"/>
          <w:sz w:val="24"/>
          <w:szCs w:val="24"/>
        </w:rPr>
        <w:t xml:space="preserve"> </w:t>
      </w:r>
      <w:r w:rsidRPr="00E219BE">
        <w:rPr>
          <w:rFonts w:ascii="Garamond" w:hAnsi="Garamond" w:cs="Arial"/>
          <w:sz w:val="24"/>
          <w:szCs w:val="24"/>
        </w:rPr>
        <w:t>un suo saggio dedicato alla scoperta del sistema periodico</w:t>
      </w:r>
      <w:r>
        <w:rPr>
          <w:rFonts w:ascii="Garamond" w:hAnsi="Garamond" w:cs="Arial"/>
          <w:sz w:val="24"/>
          <w:szCs w:val="24"/>
        </w:rPr>
        <w:t xml:space="preserve"> </w:t>
      </w:r>
      <w:r w:rsidRPr="00E219BE">
        <w:rPr>
          <w:rFonts w:ascii="Garamond" w:hAnsi="Garamond" w:cs="Arial"/>
          <w:sz w:val="24"/>
          <w:szCs w:val="24"/>
        </w:rPr>
        <w:t xml:space="preserve">ha </w:t>
      </w:r>
      <w:r>
        <w:rPr>
          <w:rFonts w:ascii="Garamond" w:hAnsi="Garamond" w:cs="Arial"/>
          <w:sz w:val="24"/>
          <w:szCs w:val="24"/>
        </w:rPr>
        <w:t>efficacemente paragonato ad un “solitario”</w:t>
      </w:r>
      <w:r w:rsidRPr="00E219BE">
        <w:rPr>
          <w:rFonts w:ascii="Garamond" w:hAnsi="Garamond" w:cs="Arial"/>
          <w:sz w:val="24"/>
          <w:szCs w:val="24"/>
        </w:rPr>
        <w:t>.</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Nelle file orizzontali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dispose le tessere</w:t>
      </w:r>
      <w:r>
        <w:rPr>
          <w:rFonts w:ascii="Garamond" w:hAnsi="Garamond" w:cs="Arial"/>
          <w:sz w:val="24"/>
          <w:szCs w:val="24"/>
        </w:rPr>
        <w:t xml:space="preserve"> </w:t>
      </w:r>
      <w:r w:rsidRPr="00E219BE">
        <w:rPr>
          <w:rFonts w:ascii="Garamond" w:hAnsi="Garamond" w:cs="Arial"/>
          <w:sz w:val="24"/>
          <w:szCs w:val="24"/>
        </w:rPr>
        <w:t xml:space="preserve">relative agli elementi affini appartenenti ad uno </w:t>
      </w:r>
      <w:r>
        <w:rPr>
          <w:rFonts w:ascii="Garamond" w:hAnsi="Garamond" w:cs="Arial"/>
          <w:sz w:val="24"/>
          <w:szCs w:val="24"/>
        </w:rPr>
        <w:t>s</w:t>
      </w:r>
      <w:r w:rsidRPr="00E219BE">
        <w:rPr>
          <w:rFonts w:ascii="Garamond" w:hAnsi="Garamond" w:cs="Arial"/>
          <w:sz w:val="24"/>
          <w:szCs w:val="24"/>
        </w:rPr>
        <w:t>tesso</w:t>
      </w:r>
      <w:r>
        <w:rPr>
          <w:rFonts w:ascii="Garamond" w:hAnsi="Garamond" w:cs="Arial"/>
          <w:sz w:val="24"/>
          <w:szCs w:val="24"/>
        </w:rPr>
        <w:t xml:space="preserve"> </w:t>
      </w:r>
      <w:r w:rsidRPr="00E219BE">
        <w:rPr>
          <w:rFonts w:ascii="Garamond" w:hAnsi="Garamond" w:cs="Arial"/>
          <w:sz w:val="24"/>
          <w:szCs w:val="24"/>
        </w:rPr>
        <w:t>gruppo ( e quindi, proseguendo nella metafora, le</w:t>
      </w:r>
      <w:r>
        <w:rPr>
          <w:rFonts w:ascii="Garamond" w:hAnsi="Garamond" w:cs="Arial"/>
          <w:sz w:val="24"/>
          <w:szCs w:val="24"/>
        </w:rPr>
        <w:t xml:space="preserve"> </w:t>
      </w:r>
      <w:r w:rsidRPr="00E219BE">
        <w:rPr>
          <w:rFonts w:ascii="Garamond" w:hAnsi="Garamond" w:cs="Arial"/>
          <w:sz w:val="24"/>
          <w:szCs w:val="24"/>
        </w:rPr>
        <w:t>tessere</w:t>
      </w:r>
      <w:r>
        <w:rPr>
          <w:rFonts w:ascii="Garamond" w:hAnsi="Garamond" w:cs="Arial"/>
          <w:sz w:val="24"/>
          <w:szCs w:val="24"/>
        </w:rPr>
        <w:t xml:space="preserve"> dello stesso “</w:t>
      </w:r>
      <w:r w:rsidRPr="00E219BE">
        <w:rPr>
          <w:rFonts w:ascii="Garamond" w:hAnsi="Garamond" w:cs="Arial"/>
          <w:sz w:val="24"/>
          <w:szCs w:val="24"/>
        </w:rPr>
        <w:t>seme</w:t>
      </w:r>
      <w:r>
        <w:rPr>
          <w:rFonts w:ascii="Garamond" w:hAnsi="Garamond" w:cs="Arial"/>
          <w:sz w:val="24"/>
          <w:szCs w:val="24"/>
        </w:rPr>
        <w:t>”</w:t>
      </w:r>
      <w:r w:rsidRPr="00E219BE">
        <w:rPr>
          <w:rFonts w:ascii="Garamond" w:hAnsi="Garamond" w:cs="Arial"/>
          <w:sz w:val="24"/>
          <w:szCs w:val="24"/>
        </w:rPr>
        <w:t xml:space="preserve"> chimico, ma di diverso</w:t>
      </w:r>
      <w:r>
        <w:rPr>
          <w:rFonts w:ascii="Garamond" w:hAnsi="Garamond" w:cs="Arial"/>
          <w:sz w:val="24"/>
          <w:szCs w:val="24"/>
        </w:rPr>
        <w:t xml:space="preserve"> “valore”</w:t>
      </w:r>
      <w:r w:rsidRPr="00E219BE">
        <w:rPr>
          <w:rFonts w:ascii="Garamond" w:hAnsi="Garamond" w:cs="Arial"/>
          <w:sz w:val="24"/>
          <w:szCs w:val="24"/>
        </w:rPr>
        <w:t>); nelle colonne verticali collocò le tessere</w:t>
      </w:r>
      <w:r>
        <w:rPr>
          <w:rFonts w:ascii="Garamond" w:hAnsi="Garamond" w:cs="Arial"/>
          <w:sz w:val="24"/>
          <w:szCs w:val="24"/>
        </w:rPr>
        <w:t xml:space="preserve"> </w:t>
      </w:r>
      <w:r w:rsidRPr="00E219BE">
        <w:rPr>
          <w:rFonts w:ascii="Garamond" w:hAnsi="Garamond" w:cs="Arial"/>
          <w:sz w:val="24"/>
          <w:szCs w:val="24"/>
        </w:rPr>
        <w:t>degli elementi aventi pesi atomici vicini e quindi</w:t>
      </w:r>
      <w:r>
        <w:rPr>
          <w:rFonts w:ascii="Garamond" w:hAnsi="Garamond" w:cs="Arial"/>
          <w:sz w:val="24"/>
          <w:szCs w:val="24"/>
        </w:rPr>
        <w:t xml:space="preserve"> </w:t>
      </w:r>
      <w:r w:rsidRPr="00E219BE">
        <w:rPr>
          <w:rFonts w:ascii="Garamond" w:hAnsi="Garamond" w:cs="Arial"/>
          <w:sz w:val="24"/>
          <w:szCs w:val="24"/>
        </w:rPr>
        <w:t>appartenenti ad uno stesso periodo (dunque le tessere</w:t>
      </w:r>
      <w:r>
        <w:rPr>
          <w:rFonts w:ascii="Garamond" w:hAnsi="Garamond" w:cs="Arial"/>
          <w:sz w:val="24"/>
          <w:szCs w:val="24"/>
        </w:rPr>
        <w:t xml:space="preserve"> più o meno dello stesso “valore”</w:t>
      </w:r>
      <w:r w:rsidRPr="00E219BE">
        <w:rPr>
          <w:rFonts w:ascii="Garamond" w:hAnsi="Garamond" w:cs="Arial"/>
          <w:sz w:val="24"/>
          <w:szCs w:val="24"/>
        </w:rPr>
        <w:t xml:space="preserve"> ma di diverso</w:t>
      </w:r>
      <w:r>
        <w:rPr>
          <w:rFonts w:ascii="Garamond" w:hAnsi="Garamond" w:cs="Arial"/>
          <w:sz w:val="24"/>
          <w:szCs w:val="24"/>
        </w:rPr>
        <w:t xml:space="preserve"> “seme”</w:t>
      </w:r>
      <w:r w:rsidRPr="00E219BE">
        <w:rPr>
          <w:rFonts w:ascii="Garamond" w:hAnsi="Garamond" w:cs="Arial"/>
          <w:sz w:val="24"/>
          <w:szCs w:val="24"/>
        </w:rPr>
        <w:t>).....</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Quando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trovò contraddizioni tra la successione</w:t>
      </w:r>
      <w:r>
        <w:rPr>
          <w:rFonts w:ascii="Garamond" w:hAnsi="Garamond" w:cs="Arial"/>
          <w:sz w:val="24"/>
          <w:szCs w:val="24"/>
        </w:rPr>
        <w:t xml:space="preserve"> </w:t>
      </w:r>
      <w:r w:rsidRPr="00E219BE">
        <w:rPr>
          <w:rFonts w:ascii="Garamond" w:hAnsi="Garamond" w:cs="Arial"/>
          <w:sz w:val="24"/>
          <w:szCs w:val="24"/>
        </w:rPr>
        <w:t>dei pesi atomici e le proprietà chimiche di alcuni</w:t>
      </w:r>
      <w:r>
        <w:rPr>
          <w:rFonts w:ascii="Garamond" w:hAnsi="Garamond" w:cs="Arial"/>
          <w:sz w:val="24"/>
          <w:szCs w:val="24"/>
        </w:rPr>
        <w:t xml:space="preserve"> </w:t>
      </w:r>
      <w:r w:rsidRPr="00E219BE">
        <w:rPr>
          <w:rFonts w:ascii="Garamond" w:hAnsi="Garamond" w:cs="Arial"/>
          <w:sz w:val="24"/>
          <w:szCs w:val="24"/>
        </w:rPr>
        <w:t>elementi, convinto della validità del suo metodo, pur</w:t>
      </w:r>
      <w:r>
        <w:rPr>
          <w:rFonts w:ascii="Garamond" w:hAnsi="Garamond" w:cs="Arial"/>
          <w:sz w:val="24"/>
          <w:szCs w:val="24"/>
        </w:rPr>
        <w:t xml:space="preserve"> </w:t>
      </w:r>
      <w:r w:rsidRPr="00E219BE">
        <w:rPr>
          <w:rFonts w:ascii="Garamond" w:hAnsi="Garamond" w:cs="Arial"/>
          <w:sz w:val="24"/>
          <w:szCs w:val="24"/>
        </w:rPr>
        <w:t>non potendosi ancora spiegare le ragioni di queste</w:t>
      </w:r>
      <w:r>
        <w:rPr>
          <w:rFonts w:ascii="Garamond" w:hAnsi="Garamond" w:cs="Arial"/>
          <w:sz w:val="24"/>
          <w:szCs w:val="24"/>
        </w:rPr>
        <w:t xml:space="preserve"> </w:t>
      </w:r>
      <w:r w:rsidRPr="00E219BE">
        <w:rPr>
          <w:rFonts w:ascii="Garamond" w:hAnsi="Garamond" w:cs="Arial"/>
          <w:sz w:val="24"/>
          <w:szCs w:val="24"/>
        </w:rPr>
        <w:t>anomalie, dette priorità alle proprietà chimiche degli elementi</w:t>
      </w:r>
      <w:r>
        <w:rPr>
          <w:rFonts w:ascii="Garamond" w:hAnsi="Garamond" w:cs="Arial"/>
          <w:sz w:val="24"/>
          <w:szCs w:val="24"/>
        </w:rPr>
        <w:t xml:space="preserve"> </w:t>
      </w:r>
      <w:r w:rsidRPr="00E219BE">
        <w:rPr>
          <w:rFonts w:ascii="Garamond" w:hAnsi="Garamond" w:cs="Arial"/>
          <w:sz w:val="24"/>
          <w:szCs w:val="24"/>
        </w:rPr>
        <w:t xml:space="preserve">riuscendo a collocare </w:t>
      </w:r>
      <w:r>
        <w:rPr>
          <w:rFonts w:ascii="Garamond" w:hAnsi="Garamond" w:cs="Arial"/>
          <w:sz w:val="24"/>
          <w:szCs w:val="24"/>
        </w:rPr>
        <w:t>c</w:t>
      </w:r>
      <w:r w:rsidRPr="00E219BE">
        <w:rPr>
          <w:rFonts w:ascii="Garamond" w:hAnsi="Garamond" w:cs="Arial"/>
          <w:sz w:val="24"/>
          <w:szCs w:val="24"/>
        </w:rPr>
        <w:t>orrettamente tutti gli elementi</w:t>
      </w:r>
      <w:r>
        <w:rPr>
          <w:rFonts w:ascii="Garamond" w:hAnsi="Garamond" w:cs="Arial"/>
          <w:sz w:val="24"/>
          <w:szCs w:val="24"/>
        </w:rPr>
        <w:t xml:space="preserve"> </w:t>
      </w:r>
      <w:r w:rsidRPr="00E219BE">
        <w:rPr>
          <w:rFonts w:ascii="Garamond" w:hAnsi="Garamond" w:cs="Arial"/>
          <w:sz w:val="24"/>
          <w:szCs w:val="24"/>
        </w:rPr>
        <w:t>noti, lasciando liberi i posti che dovevano a suo giudizio</w:t>
      </w:r>
      <w:r>
        <w:rPr>
          <w:rFonts w:ascii="Garamond" w:hAnsi="Garamond" w:cs="Arial"/>
          <w:sz w:val="24"/>
          <w:szCs w:val="24"/>
        </w:rPr>
        <w:t xml:space="preserve"> </w:t>
      </w:r>
      <w:r w:rsidRPr="00E219BE">
        <w:rPr>
          <w:rFonts w:ascii="Garamond" w:hAnsi="Garamond" w:cs="Arial"/>
          <w:sz w:val="24"/>
          <w:szCs w:val="24"/>
        </w:rPr>
        <w:t>spettare ad elementi non ancora noti. La prima tavola di</w:t>
      </w:r>
      <w:r>
        <w:rPr>
          <w:rFonts w:ascii="Garamond" w:hAnsi="Garamond" w:cs="Arial"/>
          <w:sz w:val="24"/>
          <w:szCs w:val="24"/>
        </w:rPr>
        <w:t xml:space="preserve"> </w:t>
      </w:r>
      <w:proofErr w:type="spellStart"/>
      <w:r w:rsidRPr="00E219BE">
        <w:rPr>
          <w:rFonts w:ascii="Garamond" w:hAnsi="Garamond" w:cs="Arial"/>
          <w:sz w:val="24"/>
          <w:szCs w:val="24"/>
        </w:rPr>
        <w:t>Mendeleeev</w:t>
      </w:r>
      <w:proofErr w:type="spellEnd"/>
      <w:r w:rsidRPr="00E219BE">
        <w:rPr>
          <w:rFonts w:ascii="Garamond" w:hAnsi="Garamond" w:cs="Arial"/>
          <w:sz w:val="24"/>
          <w:szCs w:val="24"/>
        </w:rPr>
        <w:t xml:space="preserve"> fu pubblicata nel 1869. Solo un anno più</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tardi, nel 1870, anche J. L. </w:t>
      </w:r>
      <w:proofErr w:type="spellStart"/>
      <w:r w:rsidRPr="00E219BE">
        <w:rPr>
          <w:rFonts w:ascii="Garamond" w:hAnsi="Garamond" w:cs="Arial"/>
          <w:sz w:val="24"/>
          <w:szCs w:val="24"/>
        </w:rPr>
        <w:t>Meyer</w:t>
      </w:r>
      <w:proofErr w:type="spellEnd"/>
      <w:r w:rsidRPr="00E219BE">
        <w:rPr>
          <w:rFonts w:ascii="Garamond" w:hAnsi="Garamond" w:cs="Arial"/>
          <w:sz w:val="24"/>
          <w:szCs w:val="24"/>
        </w:rPr>
        <w:t xml:space="preserve"> pubblicò la sua tavola</w:t>
      </w:r>
      <w:r>
        <w:rPr>
          <w:rFonts w:ascii="Garamond" w:hAnsi="Garamond" w:cs="Arial"/>
          <w:sz w:val="24"/>
          <w:szCs w:val="24"/>
        </w:rPr>
        <w:t xml:space="preserve"> </w:t>
      </w:r>
      <w:r w:rsidRPr="00E219BE">
        <w:rPr>
          <w:rFonts w:ascii="Garamond" w:hAnsi="Garamond" w:cs="Arial"/>
          <w:sz w:val="24"/>
          <w:szCs w:val="24"/>
        </w:rPr>
        <w:t xml:space="preserve">degli elementi; la seconda edizione della Tavola </w:t>
      </w:r>
      <w:proofErr w:type="spellStart"/>
      <w:r w:rsidRPr="00E219BE">
        <w:rPr>
          <w:rFonts w:ascii="Garamond" w:hAnsi="Garamond" w:cs="Arial"/>
          <w:sz w:val="24"/>
          <w:szCs w:val="24"/>
        </w:rPr>
        <w:t>mendeleviana</w:t>
      </w:r>
      <w:proofErr w:type="spellEnd"/>
      <w:r>
        <w:rPr>
          <w:rFonts w:ascii="Garamond" w:hAnsi="Garamond" w:cs="Arial"/>
          <w:sz w:val="24"/>
          <w:szCs w:val="24"/>
        </w:rPr>
        <w:t xml:space="preserve"> </w:t>
      </w:r>
      <w:r w:rsidRPr="00E219BE">
        <w:rPr>
          <w:rFonts w:ascii="Garamond" w:hAnsi="Garamond" w:cs="Arial"/>
          <w:sz w:val="24"/>
          <w:szCs w:val="24"/>
        </w:rPr>
        <w:t>riveduta nel 1871 riporta i gruppi in verticale e</w:t>
      </w:r>
      <w:r>
        <w:rPr>
          <w:rFonts w:ascii="Garamond" w:hAnsi="Garamond" w:cs="Arial"/>
          <w:sz w:val="24"/>
          <w:szCs w:val="24"/>
        </w:rPr>
        <w:t xml:space="preserve"> </w:t>
      </w:r>
      <w:r w:rsidRPr="00E219BE">
        <w:rPr>
          <w:rFonts w:ascii="Garamond" w:hAnsi="Garamond" w:cs="Arial"/>
          <w:sz w:val="24"/>
          <w:szCs w:val="24"/>
        </w:rPr>
        <w:t>i periodi in orizzontale, come nelle odierne Tavole. La</w:t>
      </w:r>
      <w:r>
        <w:rPr>
          <w:rFonts w:ascii="Garamond" w:hAnsi="Garamond" w:cs="Arial"/>
          <w:sz w:val="24"/>
          <w:szCs w:val="24"/>
        </w:rPr>
        <w:t xml:space="preserve"> </w:t>
      </w:r>
      <w:r w:rsidRPr="00E219BE">
        <w:rPr>
          <w:rFonts w:ascii="Garamond" w:hAnsi="Garamond" w:cs="Arial"/>
          <w:sz w:val="24"/>
          <w:szCs w:val="24"/>
        </w:rPr>
        <w:t xml:space="preserve">legge periodica formulata da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è stata riassunta</w:t>
      </w:r>
      <w:r>
        <w:rPr>
          <w:rFonts w:ascii="Garamond" w:hAnsi="Garamond" w:cs="Arial"/>
          <w:sz w:val="24"/>
          <w:szCs w:val="24"/>
        </w:rPr>
        <w:t xml:space="preserve"> nel seguente modo: “</w:t>
      </w:r>
      <w:r w:rsidRPr="00E219BE">
        <w:rPr>
          <w:rFonts w:ascii="Garamond" w:hAnsi="Garamond" w:cs="Arial"/>
          <w:sz w:val="24"/>
          <w:szCs w:val="24"/>
        </w:rPr>
        <w:t>le proprietà degli elementi</w:t>
      </w:r>
      <w:r>
        <w:rPr>
          <w:rFonts w:ascii="Garamond" w:hAnsi="Garamond" w:cs="Arial"/>
          <w:sz w:val="24"/>
          <w:szCs w:val="24"/>
        </w:rPr>
        <w:t xml:space="preserve"> </w:t>
      </w:r>
      <w:r w:rsidRPr="00E219BE">
        <w:rPr>
          <w:rFonts w:ascii="Garamond" w:hAnsi="Garamond" w:cs="Arial"/>
          <w:sz w:val="24"/>
          <w:szCs w:val="24"/>
        </w:rPr>
        <w:t>(corpi semplici) va</w:t>
      </w:r>
      <w:r>
        <w:rPr>
          <w:rFonts w:ascii="Garamond" w:hAnsi="Garamond" w:cs="Arial"/>
          <w:sz w:val="24"/>
          <w:szCs w:val="24"/>
        </w:rPr>
        <w:t>riano con cadenza periodica all’</w:t>
      </w:r>
      <w:r w:rsidRPr="00E219BE">
        <w:rPr>
          <w:rFonts w:ascii="Garamond" w:hAnsi="Garamond" w:cs="Arial"/>
          <w:sz w:val="24"/>
          <w:szCs w:val="24"/>
        </w:rPr>
        <w:t>aumentare</w:t>
      </w:r>
      <w:r>
        <w:rPr>
          <w:rFonts w:ascii="Garamond" w:hAnsi="Garamond" w:cs="Arial"/>
          <w:sz w:val="24"/>
          <w:szCs w:val="24"/>
        </w:rPr>
        <w:t xml:space="preserve"> del peso atomico”</w:t>
      </w:r>
      <w:r w:rsidRPr="00E219BE">
        <w:rPr>
          <w:rFonts w:ascii="Garamond" w:hAnsi="Garamond" w:cs="Arial"/>
          <w:sz w:val="24"/>
          <w:szCs w:val="24"/>
        </w:rPr>
        <w:t>.</w:t>
      </w: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A</w:t>
      </w:r>
      <w:r w:rsidRPr="00E219BE">
        <w:rPr>
          <w:rFonts w:ascii="Garamond" w:hAnsi="Garamond" w:cs="Arial"/>
          <w:sz w:val="24"/>
          <w:szCs w:val="24"/>
        </w:rPr>
        <w:t xml:space="preserve"> partire da questi anni la scienza chimica trova una</w:t>
      </w:r>
      <w:r>
        <w:rPr>
          <w:rFonts w:ascii="Garamond" w:hAnsi="Garamond" w:cs="Arial"/>
          <w:sz w:val="24"/>
          <w:szCs w:val="24"/>
        </w:rPr>
        <w:t xml:space="preserve"> </w:t>
      </w:r>
      <w:r w:rsidRPr="00E219BE">
        <w:rPr>
          <w:rFonts w:ascii="Garamond" w:hAnsi="Garamond" w:cs="Arial"/>
          <w:sz w:val="24"/>
          <w:szCs w:val="24"/>
        </w:rPr>
        <w:t>sua prima solida sistematizzazione teorica fondata su</w:t>
      </w:r>
      <w:r>
        <w:rPr>
          <w:rFonts w:ascii="Garamond" w:hAnsi="Garamond" w:cs="Arial"/>
          <w:sz w:val="24"/>
          <w:szCs w:val="24"/>
        </w:rPr>
        <w:t xml:space="preserve"> </w:t>
      </w:r>
      <w:r w:rsidRPr="00E219BE">
        <w:rPr>
          <w:rFonts w:ascii="Garamond" w:hAnsi="Garamond" w:cs="Arial"/>
          <w:sz w:val="24"/>
          <w:szCs w:val="24"/>
        </w:rPr>
        <w:t>un piccolo numero di enunciati di base e su alcune leggi</w:t>
      </w:r>
      <w:r>
        <w:rPr>
          <w:rFonts w:ascii="Garamond" w:hAnsi="Garamond" w:cs="Arial"/>
          <w:sz w:val="24"/>
          <w:szCs w:val="24"/>
        </w:rPr>
        <w:t xml:space="preserve"> </w:t>
      </w:r>
      <w:r w:rsidRPr="00E219BE">
        <w:rPr>
          <w:rFonts w:ascii="Garamond" w:hAnsi="Garamond" w:cs="Arial"/>
          <w:sz w:val="24"/>
          <w:szCs w:val="24"/>
        </w:rPr>
        <w:t>generali: da qui ebbe inizio uno sviluppo sempre più</w:t>
      </w:r>
      <w:r>
        <w:rPr>
          <w:rFonts w:ascii="Garamond" w:hAnsi="Garamond" w:cs="Arial"/>
          <w:sz w:val="24"/>
          <w:szCs w:val="24"/>
        </w:rPr>
        <w:t xml:space="preserve"> </w:t>
      </w:r>
      <w:r w:rsidRPr="00E219BE">
        <w:rPr>
          <w:rFonts w:ascii="Garamond" w:hAnsi="Garamond" w:cs="Arial"/>
          <w:sz w:val="24"/>
          <w:szCs w:val="24"/>
        </w:rPr>
        <w:t>rapido delle ricerche e delle tecnologie chimiche che</w:t>
      </w:r>
      <w:r>
        <w:rPr>
          <w:rFonts w:ascii="Garamond" w:hAnsi="Garamond" w:cs="Arial"/>
          <w:sz w:val="24"/>
          <w:szCs w:val="24"/>
        </w:rPr>
        <w:t xml:space="preserve"> </w:t>
      </w:r>
      <w:r w:rsidRPr="00E219BE">
        <w:rPr>
          <w:rFonts w:ascii="Garamond" w:hAnsi="Garamond" w:cs="Arial"/>
          <w:sz w:val="24"/>
          <w:szCs w:val="24"/>
        </w:rPr>
        <w:t>verrà ulteriormente accelerato e razionalizzato con le</w:t>
      </w:r>
      <w:r>
        <w:rPr>
          <w:rFonts w:ascii="Garamond" w:hAnsi="Garamond" w:cs="Arial"/>
          <w:sz w:val="24"/>
          <w:szCs w:val="24"/>
        </w:rPr>
        <w:t xml:space="preserve"> </w:t>
      </w:r>
      <w:r w:rsidRPr="00E219BE">
        <w:rPr>
          <w:rFonts w:ascii="Garamond" w:hAnsi="Garamond" w:cs="Arial"/>
          <w:sz w:val="24"/>
          <w:szCs w:val="24"/>
        </w:rPr>
        <w:t>scoperte connesse alla struttura atomica e con le</w:t>
      </w:r>
      <w:r>
        <w:rPr>
          <w:rFonts w:ascii="Garamond" w:hAnsi="Garamond" w:cs="Arial"/>
          <w:sz w:val="24"/>
          <w:szCs w:val="24"/>
        </w:rPr>
        <w:t xml:space="preserve"> </w:t>
      </w:r>
      <w:r w:rsidRPr="00E219BE">
        <w:rPr>
          <w:rFonts w:ascii="Garamond" w:hAnsi="Garamond" w:cs="Arial"/>
          <w:sz w:val="24"/>
          <w:szCs w:val="24"/>
        </w:rPr>
        <w:t>su</w:t>
      </w:r>
      <w:r>
        <w:rPr>
          <w:rFonts w:ascii="Garamond" w:hAnsi="Garamond" w:cs="Arial"/>
          <w:sz w:val="24"/>
          <w:szCs w:val="24"/>
        </w:rPr>
        <w:t>ccessive teorie atomiche. Non c’</w:t>
      </w:r>
      <w:r w:rsidRPr="00E219BE">
        <w:rPr>
          <w:rFonts w:ascii="Garamond" w:hAnsi="Garamond" w:cs="Arial"/>
          <w:sz w:val="24"/>
          <w:szCs w:val="24"/>
        </w:rPr>
        <w:t>è dubbio quindi che</w:t>
      </w:r>
      <w:r>
        <w:rPr>
          <w:rFonts w:ascii="Garamond" w:hAnsi="Garamond" w:cs="Arial"/>
          <w:sz w:val="24"/>
          <w:szCs w:val="24"/>
        </w:rPr>
        <w:t xml:space="preserve"> </w:t>
      </w:r>
      <w:r w:rsidRPr="00E219BE">
        <w:rPr>
          <w:rFonts w:ascii="Garamond" w:hAnsi="Garamond" w:cs="Arial"/>
          <w:sz w:val="24"/>
          <w:szCs w:val="24"/>
        </w:rPr>
        <w:t>la legge periodica rappresenti un caposaldo nella sistematizzazione concettuale della scienza chimica e come</w:t>
      </w:r>
      <w:r>
        <w:rPr>
          <w:rFonts w:ascii="Garamond" w:hAnsi="Garamond" w:cs="Arial"/>
          <w:sz w:val="24"/>
          <w:szCs w:val="24"/>
        </w:rPr>
        <w:t xml:space="preserve"> </w:t>
      </w:r>
      <w:r w:rsidRPr="00E219BE">
        <w:rPr>
          <w:rFonts w:ascii="Garamond" w:hAnsi="Garamond" w:cs="Arial"/>
          <w:sz w:val="24"/>
          <w:szCs w:val="24"/>
        </w:rPr>
        <w:t>tale va affrontata.</w:t>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5410200" cy="1370691"/>
            <wp:effectExtent l="19050" t="0" r="0" b="0"/>
            <wp:docPr id="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408093" cy="1370157"/>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r>
        <w:rPr>
          <w:rFonts w:ascii="Garamond" w:hAnsi="Garamond" w:cs="Arial"/>
          <w:b/>
          <w:noProof/>
          <w:sz w:val="24"/>
          <w:szCs w:val="24"/>
          <w:lang w:eastAsia="it-IT"/>
        </w:rPr>
        <w:drawing>
          <wp:inline distT="0" distB="0" distL="0" distR="0">
            <wp:extent cx="5629275" cy="3800475"/>
            <wp:effectExtent l="19050" t="0" r="9525"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29275" cy="3800475"/>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r>
        <w:rPr>
          <w:rFonts w:ascii="Garamond" w:hAnsi="Garamond" w:cs="Arial"/>
          <w:b/>
          <w:sz w:val="24"/>
          <w:szCs w:val="24"/>
        </w:rPr>
        <w:t>Fig. 4</w:t>
      </w: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r>
        <w:rPr>
          <w:rFonts w:ascii="Garamond" w:hAnsi="Garamond" w:cs="Arial"/>
          <w:b/>
          <w:noProof/>
          <w:sz w:val="24"/>
          <w:szCs w:val="24"/>
          <w:lang w:eastAsia="it-IT"/>
        </w:rPr>
        <w:drawing>
          <wp:inline distT="0" distB="0" distL="0" distR="0">
            <wp:extent cx="4638675" cy="3190875"/>
            <wp:effectExtent l="19050" t="0" r="9525" b="0"/>
            <wp:docPr id="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38675" cy="3190875"/>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r>
        <w:rPr>
          <w:rFonts w:ascii="Garamond" w:hAnsi="Garamond" w:cs="Arial"/>
          <w:b/>
          <w:sz w:val="24"/>
          <w:szCs w:val="24"/>
        </w:rPr>
        <w:t>Fig. 5</w:t>
      </w: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Default="003306D2" w:rsidP="003306D2">
      <w:pPr>
        <w:autoSpaceDE w:val="0"/>
        <w:autoSpaceDN w:val="0"/>
        <w:adjustRightInd w:val="0"/>
        <w:spacing w:after="0" w:line="240" w:lineRule="auto"/>
        <w:rPr>
          <w:rFonts w:ascii="Garamond" w:hAnsi="Garamond" w:cs="Arial"/>
          <w:b/>
          <w:sz w:val="24"/>
          <w:szCs w:val="24"/>
        </w:rPr>
      </w:pPr>
    </w:p>
    <w:p w:rsidR="003306D2" w:rsidRPr="00DB3392" w:rsidRDefault="003306D2" w:rsidP="003306D2">
      <w:pPr>
        <w:autoSpaceDE w:val="0"/>
        <w:autoSpaceDN w:val="0"/>
        <w:adjustRightInd w:val="0"/>
        <w:spacing w:after="0" w:line="240" w:lineRule="auto"/>
        <w:rPr>
          <w:rFonts w:ascii="Garamond" w:hAnsi="Garamond" w:cs="Arial"/>
          <w:b/>
          <w:sz w:val="24"/>
          <w:szCs w:val="24"/>
        </w:rPr>
      </w:pPr>
      <w:r w:rsidRPr="00DB3392">
        <w:rPr>
          <w:rFonts w:ascii="Garamond" w:hAnsi="Garamond" w:cs="Arial"/>
          <w:b/>
          <w:sz w:val="24"/>
          <w:szCs w:val="24"/>
        </w:rPr>
        <w:t>Un possibile itinerario didattico</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La pluriennale esperienza condotta in classi sperimentali</w:t>
      </w:r>
      <w:r>
        <w:rPr>
          <w:rFonts w:ascii="Garamond" w:hAnsi="Garamond" w:cs="Arial"/>
          <w:sz w:val="24"/>
          <w:szCs w:val="24"/>
        </w:rPr>
        <w:t xml:space="preserve"> </w:t>
      </w:r>
      <w:r w:rsidRPr="00E219BE">
        <w:rPr>
          <w:rFonts w:ascii="Garamond" w:hAnsi="Garamond" w:cs="Arial"/>
          <w:sz w:val="24"/>
          <w:szCs w:val="24"/>
        </w:rPr>
        <w:t xml:space="preserve">di biennio di </w:t>
      </w:r>
      <w:proofErr w:type="spellStart"/>
      <w:r w:rsidRPr="00E219BE">
        <w:rPr>
          <w:rFonts w:ascii="Garamond" w:hAnsi="Garamond" w:cs="Arial"/>
          <w:sz w:val="24"/>
          <w:szCs w:val="24"/>
        </w:rPr>
        <w:t>s.s.s.</w:t>
      </w:r>
      <w:proofErr w:type="spellEnd"/>
      <w:r w:rsidRPr="00E219BE">
        <w:rPr>
          <w:rFonts w:ascii="Garamond" w:hAnsi="Garamond" w:cs="Arial"/>
          <w:sz w:val="24"/>
          <w:szCs w:val="24"/>
        </w:rPr>
        <w:t xml:space="preserve"> ha mostrato che facendo, per così</w:t>
      </w:r>
      <w:r>
        <w:rPr>
          <w:rFonts w:ascii="Garamond" w:hAnsi="Garamond" w:cs="Arial"/>
          <w:sz w:val="24"/>
          <w:szCs w:val="24"/>
        </w:rPr>
        <w:t xml:space="preserve"> </w:t>
      </w:r>
      <w:r w:rsidRPr="00E219BE">
        <w:rPr>
          <w:rFonts w:ascii="Garamond" w:hAnsi="Garamond" w:cs="Arial"/>
          <w:sz w:val="24"/>
          <w:szCs w:val="24"/>
        </w:rPr>
        <w:t>dire, immergere gli allievi di 15-16 anni nel contesto</w:t>
      </w:r>
      <w:r>
        <w:rPr>
          <w:rFonts w:ascii="Garamond" w:hAnsi="Garamond" w:cs="Arial"/>
          <w:sz w:val="24"/>
          <w:szCs w:val="24"/>
        </w:rPr>
        <w:t xml:space="preserve"> </w:t>
      </w:r>
      <w:r w:rsidRPr="00E219BE">
        <w:rPr>
          <w:rFonts w:ascii="Garamond" w:hAnsi="Garamond" w:cs="Arial"/>
          <w:sz w:val="24"/>
          <w:szCs w:val="24"/>
        </w:rPr>
        <w:t>teorico-sperimentale in cui è maturato il concetto di</w:t>
      </w:r>
      <w:r>
        <w:rPr>
          <w:rFonts w:ascii="Garamond" w:hAnsi="Garamond" w:cs="Arial"/>
          <w:sz w:val="24"/>
          <w:szCs w:val="24"/>
        </w:rPr>
        <w:t xml:space="preserve"> </w:t>
      </w:r>
      <w:r w:rsidRPr="00E219BE">
        <w:rPr>
          <w:rFonts w:ascii="Garamond" w:hAnsi="Garamond" w:cs="Arial"/>
          <w:sz w:val="24"/>
          <w:szCs w:val="24"/>
        </w:rPr>
        <w:t>periodicità (e questo vale anche per altri concetti</w:t>
      </w:r>
      <w:r>
        <w:rPr>
          <w:rFonts w:ascii="Garamond" w:hAnsi="Garamond" w:cs="Arial"/>
          <w:sz w:val="24"/>
          <w:szCs w:val="24"/>
        </w:rPr>
        <w:t xml:space="preserve"> </w:t>
      </w:r>
      <w:r w:rsidRPr="00E219BE">
        <w:rPr>
          <w:rFonts w:ascii="Garamond" w:hAnsi="Garamond" w:cs="Arial"/>
          <w:sz w:val="24"/>
          <w:szCs w:val="24"/>
        </w:rPr>
        <w:t>chiave),facendoli lavorare e soprattutto riflettere e</w:t>
      </w:r>
      <w:r>
        <w:rPr>
          <w:rFonts w:ascii="Garamond" w:hAnsi="Garamond" w:cs="Arial"/>
          <w:sz w:val="24"/>
          <w:szCs w:val="24"/>
        </w:rPr>
        <w:t xml:space="preserve"> </w:t>
      </w:r>
      <w:r w:rsidRPr="00E219BE">
        <w:rPr>
          <w:rFonts w:ascii="Garamond" w:hAnsi="Garamond" w:cs="Arial"/>
          <w:sz w:val="24"/>
          <w:szCs w:val="24"/>
        </w:rPr>
        <w:t>discutere su alcuni problemi ed esempi particolarmente</w:t>
      </w:r>
      <w:r>
        <w:rPr>
          <w:rFonts w:ascii="Garamond" w:hAnsi="Garamond" w:cs="Arial"/>
          <w:sz w:val="24"/>
          <w:szCs w:val="24"/>
        </w:rPr>
        <w:t xml:space="preserve"> </w:t>
      </w:r>
      <w:r w:rsidRPr="00E219BE">
        <w:rPr>
          <w:rFonts w:ascii="Garamond" w:hAnsi="Garamond" w:cs="Arial"/>
          <w:sz w:val="24"/>
          <w:szCs w:val="24"/>
        </w:rPr>
        <w:t>significativi, si è ottenuto un apprendimento non</w:t>
      </w:r>
      <w:r>
        <w:rPr>
          <w:rFonts w:ascii="Garamond" w:hAnsi="Garamond" w:cs="Arial"/>
          <w:sz w:val="24"/>
          <w:szCs w:val="24"/>
        </w:rPr>
        <w:t xml:space="preserve"> </w:t>
      </w:r>
      <w:r w:rsidRPr="00E219BE">
        <w:rPr>
          <w:rFonts w:ascii="Garamond" w:hAnsi="Garamond" w:cs="Arial"/>
          <w:sz w:val="24"/>
          <w:szCs w:val="24"/>
        </w:rPr>
        <w:t>solo esteso ad un numero di allievi maggiore che in</w:t>
      </w:r>
      <w:r>
        <w:rPr>
          <w:rFonts w:ascii="Garamond" w:hAnsi="Garamond" w:cs="Arial"/>
          <w:sz w:val="24"/>
          <w:szCs w:val="24"/>
        </w:rPr>
        <w:t xml:space="preserve"> </w:t>
      </w:r>
      <w:r w:rsidRPr="00E219BE">
        <w:rPr>
          <w:rFonts w:ascii="Garamond" w:hAnsi="Garamond" w:cs="Arial"/>
          <w:sz w:val="24"/>
          <w:szCs w:val="24"/>
        </w:rPr>
        <w:t>passato, ma anche più significativo e duraturo nel</w:t>
      </w:r>
      <w:r>
        <w:rPr>
          <w:rFonts w:ascii="Garamond" w:hAnsi="Garamond" w:cs="Arial"/>
          <w:sz w:val="24"/>
          <w:szCs w:val="24"/>
        </w:rPr>
        <w:t xml:space="preserve"> </w:t>
      </w:r>
      <w:r w:rsidRPr="00E219BE">
        <w:rPr>
          <w:rFonts w:ascii="Garamond" w:hAnsi="Garamond" w:cs="Arial"/>
          <w:sz w:val="24"/>
          <w:szCs w:val="24"/>
        </w:rPr>
        <w:t>tempo. In precedenti lavori abbiamo riportato diversi</w:t>
      </w:r>
      <w:r>
        <w:rPr>
          <w:rFonts w:ascii="Garamond" w:hAnsi="Garamond" w:cs="Arial"/>
          <w:sz w:val="24"/>
          <w:szCs w:val="24"/>
        </w:rPr>
        <w:t xml:space="preserve"> </w:t>
      </w:r>
      <w:r w:rsidRPr="00E219BE">
        <w:rPr>
          <w:rFonts w:ascii="Garamond" w:hAnsi="Garamond" w:cs="Arial"/>
          <w:sz w:val="24"/>
          <w:szCs w:val="24"/>
        </w:rPr>
        <w:t>percorsi didattici realizzati con analoghe metodologie</w:t>
      </w:r>
      <w:r>
        <w:rPr>
          <w:rFonts w:ascii="Garamond" w:hAnsi="Garamond" w:cs="Arial"/>
          <w:sz w:val="24"/>
          <w:szCs w:val="24"/>
        </w:rPr>
        <w:t xml:space="preserve"> </w:t>
      </w:r>
      <w:r w:rsidRPr="00E219BE">
        <w:rPr>
          <w:rFonts w:ascii="Garamond" w:hAnsi="Garamond" w:cs="Arial"/>
          <w:sz w:val="24"/>
          <w:szCs w:val="24"/>
        </w:rPr>
        <w:t>e con risultati di apprendimento del tutto simili a quello</w:t>
      </w:r>
      <w:r>
        <w:rPr>
          <w:rFonts w:ascii="Garamond" w:hAnsi="Garamond" w:cs="Arial"/>
          <w:sz w:val="24"/>
          <w:szCs w:val="24"/>
        </w:rPr>
        <w:t xml:space="preserve">  </w:t>
      </w:r>
      <w:r w:rsidRPr="00E219BE">
        <w:rPr>
          <w:rFonts w:ascii="Garamond" w:hAnsi="Garamond" w:cs="Arial"/>
          <w:sz w:val="24"/>
          <w:szCs w:val="24"/>
        </w:rPr>
        <w:t>preso ora in considerazione (5, 6).</w:t>
      </w:r>
      <w:r>
        <w:rPr>
          <w:rFonts w:ascii="Garamond" w:hAnsi="Garamond" w:cs="Arial"/>
          <w:sz w:val="24"/>
          <w:szCs w:val="24"/>
        </w:rPr>
        <w:t xml:space="preserve"> </w:t>
      </w:r>
      <w:r w:rsidRPr="00E219BE">
        <w:rPr>
          <w:rFonts w:ascii="Garamond" w:hAnsi="Garamond" w:cs="Arial"/>
          <w:sz w:val="24"/>
          <w:szCs w:val="24"/>
        </w:rPr>
        <w:t>Un iti</w:t>
      </w:r>
      <w:r>
        <w:rPr>
          <w:rFonts w:ascii="Garamond" w:hAnsi="Garamond" w:cs="Arial"/>
          <w:sz w:val="24"/>
          <w:szCs w:val="24"/>
        </w:rPr>
        <w:t>nerario didattico centrato sull’</w:t>
      </w:r>
      <w:r w:rsidRPr="00E219BE">
        <w:rPr>
          <w:rFonts w:ascii="Garamond" w:hAnsi="Garamond" w:cs="Arial"/>
          <w:sz w:val="24"/>
          <w:szCs w:val="24"/>
        </w:rPr>
        <w:t>acquisizione del</w:t>
      </w:r>
      <w:r>
        <w:rPr>
          <w:rFonts w:ascii="Garamond" w:hAnsi="Garamond" w:cs="Arial"/>
          <w:sz w:val="24"/>
          <w:szCs w:val="24"/>
        </w:rPr>
        <w:t xml:space="preserve"> </w:t>
      </w:r>
      <w:r w:rsidRPr="00E219BE">
        <w:rPr>
          <w:rFonts w:ascii="Garamond" w:hAnsi="Garamond" w:cs="Arial"/>
          <w:sz w:val="24"/>
          <w:szCs w:val="24"/>
        </w:rPr>
        <w:t>concetto di periodicità e sulla costruzione della tavola</w:t>
      </w:r>
      <w:r>
        <w:rPr>
          <w:rFonts w:ascii="Garamond" w:hAnsi="Garamond" w:cs="Arial"/>
          <w:sz w:val="24"/>
          <w:szCs w:val="24"/>
        </w:rPr>
        <w:t xml:space="preserve"> </w:t>
      </w:r>
      <w:r w:rsidRPr="00E219BE">
        <w:rPr>
          <w:rFonts w:ascii="Garamond" w:hAnsi="Garamond" w:cs="Arial"/>
          <w:sz w:val="24"/>
          <w:szCs w:val="24"/>
        </w:rPr>
        <w:t>periodica era stato messo a punto nel 1989 e realizzato</w:t>
      </w:r>
      <w:r>
        <w:rPr>
          <w:rFonts w:ascii="Garamond" w:hAnsi="Garamond" w:cs="Arial"/>
          <w:sz w:val="24"/>
          <w:szCs w:val="24"/>
        </w:rPr>
        <w:t xml:space="preserve"> </w:t>
      </w:r>
      <w:r w:rsidRPr="00E219BE">
        <w:rPr>
          <w:rFonts w:ascii="Garamond" w:hAnsi="Garamond" w:cs="Arial"/>
          <w:sz w:val="24"/>
          <w:szCs w:val="24"/>
        </w:rPr>
        <w:t>nei corsi sperimentali tenuti presso il Liceo L. da Vinci</w:t>
      </w:r>
      <w:r>
        <w:rPr>
          <w:rFonts w:ascii="Garamond" w:hAnsi="Garamond" w:cs="Arial"/>
          <w:sz w:val="24"/>
          <w:szCs w:val="24"/>
        </w:rPr>
        <w:t xml:space="preserve"> </w:t>
      </w:r>
      <w:r w:rsidRPr="00E219BE">
        <w:rPr>
          <w:rFonts w:ascii="Garamond" w:hAnsi="Garamond" w:cs="Arial"/>
          <w:sz w:val="24"/>
          <w:szCs w:val="24"/>
        </w:rPr>
        <w:t>di Firenze a partire dal 1990/91. Questo modulo era</w:t>
      </w: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 xml:space="preserve"> </w:t>
      </w:r>
      <w:r w:rsidRPr="00E219BE">
        <w:rPr>
          <w:rFonts w:ascii="Garamond" w:hAnsi="Garamond" w:cs="Arial"/>
          <w:sz w:val="24"/>
          <w:szCs w:val="24"/>
        </w:rPr>
        <w:t>stato progettato per essere proposto al III anno, dopo la</w:t>
      </w:r>
      <w:r>
        <w:rPr>
          <w:rFonts w:ascii="Garamond" w:hAnsi="Garamond" w:cs="Arial"/>
          <w:sz w:val="24"/>
          <w:szCs w:val="24"/>
        </w:rPr>
        <w:t xml:space="preserve"> </w:t>
      </w:r>
      <w:r w:rsidRPr="00E219BE">
        <w:rPr>
          <w:rFonts w:ascii="Garamond" w:hAnsi="Garamond" w:cs="Arial"/>
          <w:sz w:val="24"/>
          <w:szCs w:val="24"/>
        </w:rPr>
        <w:t>trattazione della struttura atomica e poneva in relazione gli</w:t>
      </w:r>
      <w:r>
        <w:rPr>
          <w:rFonts w:ascii="Garamond" w:hAnsi="Garamond" w:cs="Arial"/>
          <w:sz w:val="24"/>
          <w:szCs w:val="24"/>
        </w:rPr>
        <w:t xml:space="preserve"> </w:t>
      </w:r>
      <w:r w:rsidRPr="00E219BE">
        <w:rPr>
          <w:rFonts w:ascii="Garamond" w:hAnsi="Garamond" w:cs="Arial"/>
          <w:sz w:val="24"/>
          <w:szCs w:val="24"/>
        </w:rPr>
        <w:t>elementi ordinati secondo il N.</w:t>
      </w:r>
      <w:r>
        <w:rPr>
          <w:rFonts w:ascii="Garamond" w:hAnsi="Garamond" w:cs="Arial"/>
          <w:sz w:val="24"/>
          <w:szCs w:val="24"/>
        </w:rPr>
        <w:t xml:space="preserve"> </w:t>
      </w:r>
      <w:r w:rsidRPr="00E219BE">
        <w:rPr>
          <w:rFonts w:ascii="Garamond" w:hAnsi="Garamond" w:cs="Arial"/>
          <w:sz w:val="24"/>
          <w:szCs w:val="24"/>
        </w:rPr>
        <w:t>A. con alcune proprietà</w:t>
      </w:r>
      <w:r>
        <w:rPr>
          <w:rFonts w:ascii="Garamond" w:hAnsi="Garamond" w:cs="Arial"/>
          <w:sz w:val="24"/>
          <w:szCs w:val="24"/>
        </w:rPr>
        <w:t xml:space="preserve"> </w:t>
      </w:r>
      <w:r w:rsidRPr="00E219BE">
        <w:rPr>
          <w:rFonts w:ascii="Garamond" w:hAnsi="Garamond" w:cs="Arial"/>
          <w:sz w:val="24"/>
          <w:szCs w:val="24"/>
        </w:rPr>
        <w:t>come l</w:t>
      </w:r>
      <w:r>
        <w:rPr>
          <w:rFonts w:ascii="Garamond" w:hAnsi="Garamond" w:cs="Arial"/>
          <w:sz w:val="24"/>
          <w:szCs w:val="24"/>
        </w:rPr>
        <w:t>’</w:t>
      </w:r>
      <w:r w:rsidRPr="00E219BE">
        <w:rPr>
          <w:rFonts w:ascii="Garamond" w:hAnsi="Garamond" w:cs="Arial"/>
          <w:sz w:val="24"/>
          <w:szCs w:val="24"/>
        </w:rPr>
        <w:t>energia di ionizzazione e il numero di ossidazione</w:t>
      </w:r>
      <w:r>
        <w:rPr>
          <w:rFonts w:ascii="Garamond" w:hAnsi="Garamond" w:cs="Arial"/>
          <w:sz w:val="24"/>
          <w:szCs w:val="24"/>
        </w:rPr>
        <w:t xml:space="preserve"> </w:t>
      </w:r>
      <w:r w:rsidRPr="00E219BE">
        <w:rPr>
          <w:rFonts w:ascii="Garamond" w:hAnsi="Garamond" w:cs="Arial"/>
          <w:sz w:val="24"/>
          <w:szCs w:val="24"/>
        </w:rPr>
        <w:t>massimo: non nasceva alcun problema nella</w:t>
      </w:r>
      <w:r>
        <w:rPr>
          <w:rFonts w:ascii="Garamond" w:hAnsi="Garamond" w:cs="Arial"/>
          <w:sz w:val="24"/>
          <w:szCs w:val="24"/>
        </w:rPr>
        <w:t xml:space="preserve"> </w:t>
      </w:r>
      <w:r w:rsidRPr="00E219BE">
        <w:rPr>
          <w:rFonts w:ascii="Garamond" w:hAnsi="Garamond" w:cs="Arial"/>
          <w:sz w:val="24"/>
          <w:szCs w:val="24"/>
        </w:rPr>
        <w:t>costruzione della Tavola (per i primi 21 elementi), ma</w:t>
      </w:r>
      <w:r>
        <w:rPr>
          <w:rFonts w:ascii="Garamond" w:hAnsi="Garamond" w:cs="Arial"/>
          <w:sz w:val="24"/>
          <w:szCs w:val="24"/>
        </w:rPr>
        <w:t xml:space="preserve"> si avvertiva l’</w:t>
      </w:r>
      <w:r w:rsidRPr="00E219BE">
        <w:rPr>
          <w:rFonts w:ascii="Garamond" w:hAnsi="Garamond" w:cs="Arial"/>
          <w:sz w:val="24"/>
          <w:szCs w:val="24"/>
        </w:rPr>
        <w:t xml:space="preserve">estraneità della presentazione delle </w:t>
      </w:r>
      <w:proofErr w:type="spellStart"/>
      <w:r w:rsidRPr="00E219BE">
        <w:rPr>
          <w:rFonts w:ascii="Garamond" w:hAnsi="Garamond" w:cs="Arial"/>
          <w:sz w:val="24"/>
          <w:szCs w:val="24"/>
        </w:rPr>
        <w:t>idee</w:t>
      </w:r>
      <w:r>
        <w:rPr>
          <w:rFonts w:ascii="Garamond" w:hAnsi="Garamond" w:cs="Arial"/>
          <w:sz w:val="24"/>
          <w:szCs w:val="24"/>
        </w:rPr>
        <w:t>del</w:t>
      </w:r>
      <w:proofErr w:type="spellEnd"/>
      <w:r>
        <w:rPr>
          <w:rFonts w:ascii="Garamond" w:hAnsi="Garamond" w:cs="Arial"/>
          <w:sz w:val="24"/>
          <w:szCs w:val="24"/>
        </w:rPr>
        <w:t xml:space="preserve"> tempo di </w:t>
      </w:r>
      <w:proofErr w:type="spellStart"/>
      <w:r>
        <w:rPr>
          <w:rFonts w:ascii="Garamond" w:hAnsi="Garamond" w:cs="Arial"/>
          <w:sz w:val="24"/>
          <w:szCs w:val="24"/>
        </w:rPr>
        <w:t>Mendeleev</w:t>
      </w:r>
      <w:proofErr w:type="spellEnd"/>
      <w:r>
        <w:rPr>
          <w:rFonts w:ascii="Garamond" w:hAnsi="Garamond" w:cs="Arial"/>
          <w:sz w:val="24"/>
          <w:szCs w:val="24"/>
        </w:rPr>
        <w:t xml:space="preserve"> poiché</w:t>
      </w:r>
      <w:r w:rsidRPr="00E219BE">
        <w:rPr>
          <w:rFonts w:ascii="Garamond" w:hAnsi="Garamond" w:cs="Arial"/>
          <w:sz w:val="24"/>
          <w:szCs w:val="24"/>
        </w:rPr>
        <w:t xml:space="preserve"> non erano necessarie al</w:t>
      </w:r>
      <w:r>
        <w:rPr>
          <w:rFonts w:ascii="Garamond" w:hAnsi="Garamond" w:cs="Arial"/>
          <w:sz w:val="24"/>
          <w:szCs w:val="24"/>
        </w:rPr>
        <w:t xml:space="preserve"> </w:t>
      </w:r>
      <w:r w:rsidRPr="00E219BE">
        <w:rPr>
          <w:rFonts w:ascii="Garamond" w:hAnsi="Garamond" w:cs="Arial"/>
          <w:sz w:val="24"/>
          <w:szCs w:val="24"/>
        </w:rPr>
        <w:t>lavoro di concettualizzazione impostato nel modo suddetto.</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Nel 1993 è stato progettato allora un itinerario didattico</w:t>
      </w:r>
      <w:r>
        <w:rPr>
          <w:rFonts w:ascii="Garamond" w:hAnsi="Garamond" w:cs="Arial"/>
          <w:sz w:val="24"/>
          <w:szCs w:val="24"/>
        </w:rPr>
        <w:t xml:space="preserve"> per il biennio centrato sull’</w:t>
      </w:r>
      <w:r w:rsidRPr="00E219BE">
        <w:rPr>
          <w:rFonts w:ascii="Garamond" w:hAnsi="Garamond" w:cs="Arial"/>
          <w:sz w:val="24"/>
          <w:szCs w:val="24"/>
        </w:rPr>
        <w:t>acquisizione della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periodicità in modo </w:t>
      </w:r>
      <w:proofErr w:type="spellStart"/>
      <w:r w:rsidRPr="00E219BE">
        <w:rPr>
          <w:rFonts w:ascii="Garamond" w:hAnsi="Garamond" w:cs="Arial"/>
          <w:sz w:val="24"/>
          <w:szCs w:val="24"/>
        </w:rPr>
        <w:t>epistemologicamente</w:t>
      </w:r>
      <w:proofErr w:type="spellEnd"/>
      <w:r w:rsidRPr="00E219BE">
        <w:rPr>
          <w:rFonts w:ascii="Garamond" w:hAnsi="Garamond" w:cs="Arial"/>
          <w:sz w:val="24"/>
          <w:szCs w:val="24"/>
        </w:rPr>
        <w:t xml:space="preserve"> corretto.</w:t>
      </w:r>
      <w:r>
        <w:rPr>
          <w:rFonts w:ascii="Garamond" w:hAnsi="Garamond" w:cs="Arial"/>
          <w:sz w:val="24"/>
          <w:szCs w:val="24"/>
        </w:rPr>
        <w:t xml:space="preserve"> </w:t>
      </w:r>
      <w:r w:rsidRPr="00E219BE">
        <w:rPr>
          <w:rFonts w:ascii="Garamond" w:hAnsi="Garamond" w:cs="Arial"/>
          <w:sz w:val="24"/>
          <w:szCs w:val="24"/>
        </w:rPr>
        <w:t>Questo lavoro presenta il secondo itinerario che viene</w:t>
      </w:r>
      <w:r>
        <w:rPr>
          <w:rFonts w:ascii="Garamond" w:hAnsi="Garamond" w:cs="Arial"/>
          <w:sz w:val="24"/>
          <w:szCs w:val="24"/>
        </w:rPr>
        <w:t xml:space="preserve"> </w:t>
      </w:r>
      <w:r w:rsidRPr="00E219BE">
        <w:rPr>
          <w:rFonts w:ascii="Garamond" w:hAnsi="Garamond" w:cs="Arial"/>
          <w:sz w:val="24"/>
          <w:szCs w:val="24"/>
        </w:rPr>
        <w:t>realizzato dal 1994/95.</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La prima domanda a cui ho cercato di rispondere è</w:t>
      </w:r>
      <w:r>
        <w:rPr>
          <w:rFonts w:ascii="Garamond" w:hAnsi="Garamond" w:cs="Arial"/>
          <w:sz w:val="24"/>
          <w:szCs w:val="24"/>
        </w:rPr>
        <w:t xml:space="preserve"> </w:t>
      </w:r>
      <w:r w:rsidRPr="00E219BE">
        <w:rPr>
          <w:rFonts w:ascii="Garamond" w:hAnsi="Garamond" w:cs="Arial"/>
          <w:sz w:val="24"/>
          <w:szCs w:val="24"/>
        </w:rPr>
        <w:t>stata: quali sono i concetti correlati con quelli di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periodicità e legge periodica che permettono di costruire</w:t>
      </w:r>
      <w:r>
        <w:rPr>
          <w:rFonts w:ascii="Garamond" w:hAnsi="Garamond" w:cs="Arial"/>
          <w:sz w:val="24"/>
          <w:szCs w:val="24"/>
        </w:rPr>
        <w:t xml:space="preserve"> </w:t>
      </w:r>
      <w:r w:rsidRPr="00E219BE">
        <w:rPr>
          <w:rFonts w:ascii="Garamond" w:hAnsi="Garamond" w:cs="Arial"/>
          <w:sz w:val="24"/>
          <w:szCs w:val="24"/>
        </w:rPr>
        <w:t xml:space="preserve">un telaio concettuale </w:t>
      </w:r>
      <w:proofErr w:type="spellStart"/>
      <w:r w:rsidRPr="00E219BE">
        <w:rPr>
          <w:rFonts w:ascii="Garamond" w:hAnsi="Garamond" w:cs="Arial"/>
          <w:sz w:val="24"/>
          <w:szCs w:val="24"/>
        </w:rPr>
        <w:t>epistemologicamente</w:t>
      </w:r>
      <w:proofErr w:type="spellEnd"/>
      <w:r w:rsidRPr="00E219BE">
        <w:rPr>
          <w:rFonts w:ascii="Garamond" w:hAnsi="Garamond" w:cs="Arial"/>
          <w:sz w:val="24"/>
          <w:szCs w:val="24"/>
        </w:rPr>
        <w:t xml:space="preserve"> corretto</w:t>
      </w:r>
      <w:r>
        <w:rPr>
          <w:rFonts w:ascii="Garamond" w:hAnsi="Garamond" w:cs="Arial"/>
          <w:sz w:val="24"/>
          <w:szCs w:val="24"/>
        </w:rPr>
        <w:t xml:space="preserve"> </w:t>
      </w:r>
      <w:r w:rsidRPr="00E219BE">
        <w:rPr>
          <w:rFonts w:ascii="Garamond" w:hAnsi="Garamond" w:cs="Arial"/>
          <w:sz w:val="24"/>
          <w:szCs w:val="24"/>
        </w:rPr>
        <w:t>e adeguato al livello di sviluppo intellettuale e psicologico</w:t>
      </w:r>
      <w:r>
        <w:rPr>
          <w:rFonts w:ascii="Garamond" w:hAnsi="Garamond" w:cs="Arial"/>
          <w:sz w:val="24"/>
          <w:szCs w:val="24"/>
        </w:rPr>
        <w:t xml:space="preserve"> </w:t>
      </w:r>
      <w:r w:rsidRPr="00E219BE">
        <w:rPr>
          <w:rFonts w:ascii="Garamond" w:hAnsi="Garamond" w:cs="Arial"/>
          <w:sz w:val="24"/>
          <w:szCs w:val="24"/>
        </w:rPr>
        <w:t>di allievi di 15-16 anni?</w:t>
      </w: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L’</w:t>
      </w:r>
      <w:r w:rsidRPr="00E219BE">
        <w:rPr>
          <w:rFonts w:ascii="Garamond" w:hAnsi="Garamond" w:cs="Arial"/>
          <w:sz w:val="24"/>
          <w:szCs w:val="24"/>
        </w:rPr>
        <w:t>analisi disciplinare effettuata tenendo conto di questi</w:t>
      </w:r>
      <w:r>
        <w:rPr>
          <w:rFonts w:ascii="Garamond" w:hAnsi="Garamond" w:cs="Arial"/>
          <w:sz w:val="24"/>
          <w:szCs w:val="24"/>
        </w:rPr>
        <w:t xml:space="preserve"> </w:t>
      </w:r>
      <w:r w:rsidRPr="00E219BE">
        <w:rPr>
          <w:rFonts w:ascii="Garamond" w:hAnsi="Garamond" w:cs="Arial"/>
          <w:sz w:val="24"/>
          <w:szCs w:val="24"/>
        </w:rPr>
        <w:t>punti di riferimento è stata rappresentata mediante la</w:t>
      </w:r>
      <w:r>
        <w:rPr>
          <w:rFonts w:ascii="Garamond" w:hAnsi="Garamond" w:cs="Arial"/>
          <w:sz w:val="24"/>
          <w:szCs w:val="24"/>
        </w:rPr>
        <w:t xml:space="preserve"> </w:t>
      </w:r>
      <w:r w:rsidRPr="00E219BE">
        <w:rPr>
          <w:rFonts w:ascii="Garamond" w:hAnsi="Garamond" w:cs="Arial"/>
          <w:sz w:val="24"/>
          <w:szCs w:val="24"/>
        </w:rPr>
        <w:t>mappa concettuale (MC) riportata in fig. 4. Il centro</w:t>
      </w:r>
      <w:r>
        <w:rPr>
          <w:rFonts w:ascii="Garamond" w:hAnsi="Garamond" w:cs="Arial"/>
          <w:sz w:val="24"/>
          <w:szCs w:val="24"/>
        </w:rPr>
        <w:t xml:space="preserve"> </w:t>
      </w:r>
      <w:r w:rsidRPr="00E219BE">
        <w:rPr>
          <w:rFonts w:ascii="Garamond" w:hAnsi="Garamond" w:cs="Arial"/>
          <w:sz w:val="24"/>
          <w:szCs w:val="24"/>
        </w:rPr>
        <w:t>della mappa riporta il concetto-chiave; la parte centrale e</w:t>
      </w:r>
      <w:r>
        <w:rPr>
          <w:rFonts w:ascii="Garamond" w:hAnsi="Garamond" w:cs="Arial"/>
          <w:sz w:val="24"/>
          <w:szCs w:val="24"/>
        </w:rPr>
        <w:t xml:space="preserve"> </w:t>
      </w:r>
      <w:r w:rsidRPr="00E219BE">
        <w:rPr>
          <w:rFonts w:ascii="Garamond" w:hAnsi="Garamond" w:cs="Arial"/>
          <w:sz w:val="24"/>
          <w:szCs w:val="24"/>
        </w:rPr>
        <w:t>sinistra di essa riporta i concetti satelliti proposti al</w:t>
      </w:r>
      <w:r>
        <w:rPr>
          <w:rFonts w:ascii="Garamond" w:hAnsi="Garamond" w:cs="Arial"/>
          <w:sz w:val="24"/>
          <w:szCs w:val="24"/>
        </w:rPr>
        <w:t xml:space="preserve"> </w:t>
      </w:r>
      <w:r w:rsidRPr="00E219BE">
        <w:rPr>
          <w:rFonts w:ascii="Garamond" w:hAnsi="Garamond" w:cs="Arial"/>
          <w:sz w:val="24"/>
          <w:szCs w:val="24"/>
        </w:rPr>
        <w:t>biennio, la parte destra quelli che porteranno ad una</w:t>
      </w:r>
      <w:r>
        <w:rPr>
          <w:rFonts w:ascii="Garamond" w:hAnsi="Garamond" w:cs="Arial"/>
          <w:sz w:val="24"/>
          <w:szCs w:val="24"/>
        </w:rPr>
        <w:t xml:space="preserve"> </w:t>
      </w:r>
      <w:r w:rsidRPr="00E219BE">
        <w:rPr>
          <w:rFonts w:ascii="Garamond" w:hAnsi="Garamond" w:cs="Arial"/>
          <w:sz w:val="24"/>
          <w:szCs w:val="24"/>
        </w:rPr>
        <w:t>successiva razionalizzazione del concetto in funzione</w:t>
      </w:r>
      <w:r>
        <w:rPr>
          <w:rFonts w:ascii="Garamond" w:hAnsi="Garamond" w:cs="Arial"/>
          <w:sz w:val="24"/>
          <w:szCs w:val="24"/>
        </w:rPr>
        <w:t xml:space="preserve"> </w:t>
      </w:r>
      <w:r w:rsidRPr="00E219BE">
        <w:rPr>
          <w:rFonts w:ascii="Garamond" w:hAnsi="Garamond" w:cs="Arial"/>
          <w:sz w:val="24"/>
          <w:szCs w:val="24"/>
        </w:rPr>
        <w:t>della conoscenza dei primi modelli della struttura</w:t>
      </w:r>
      <w:r>
        <w:rPr>
          <w:rFonts w:ascii="Garamond" w:hAnsi="Garamond" w:cs="Arial"/>
          <w:sz w:val="24"/>
          <w:szCs w:val="24"/>
        </w:rPr>
        <w:t xml:space="preserve"> atomica (quest’u</w:t>
      </w:r>
      <w:r w:rsidRPr="00E219BE">
        <w:rPr>
          <w:rFonts w:ascii="Garamond" w:hAnsi="Garamond" w:cs="Arial"/>
          <w:sz w:val="24"/>
          <w:szCs w:val="24"/>
        </w:rPr>
        <w:t>ltima parte viene sviluppata al III</w:t>
      </w:r>
      <w:r>
        <w:rPr>
          <w:rFonts w:ascii="Garamond" w:hAnsi="Garamond" w:cs="Arial"/>
          <w:sz w:val="24"/>
          <w:szCs w:val="24"/>
        </w:rPr>
        <w:t xml:space="preserve"> </w:t>
      </w:r>
      <w:r w:rsidRPr="00E219BE">
        <w:rPr>
          <w:rFonts w:ascii="Garamond" w:hAnsi="Garamond" w:cs="Arial"/>
          <w:sz w:val="24"/>
          <w:szCs w:val="24"/>
        </w:rPr>
        <w:t>anno).</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La parte sinistra della mappa contiene tra parentesi</w:t>
      </w:r>
      <w:r>
        <w:rPr>
          <w:rFonts w:ascii="Garamond" w:hAnsi="Garamond" w:cs="Arial"/>
          <w:sz w:val="24"/>
          <w:szCs w:val="24"/>
        </w:rPr>
        <w:t xml:space="preserve"> </w:t>
      </w:r>
      <w:r w:rsidRPr="00E219BE">
        <w:rPr>
          <w:rFonts w:ascii="Garamond" w:hAnsi="Garamond" w:cs="Arial"/>
          <w:sz w:val="24"/>
          <w:szCs w:val="24"/>
        </w:rPr>
        <w:t>(pot</w:t>
      </w:r>
      <w:r>
        <w:rPr>
          <w:rFonts w:ascii="Garamond" w:hAnsi="Garamond" w:cs="Arial"/>
          <w:sz w:val="24"/>
          <w:szCs w:val="24"/>
        </w:rPr>
        <w:t>eva essere collocato a parte) l’in</w:t>
      </w:r>
      <w:r w:rsidRPr="00E219BE">
        <w:rPr>
          <w:rFonts w:ascii="Garamond" w:hAnsi="Garamond" w:cs="Arial"/>
          <w:sz w:val="24"/>
          <w:szCs w:val="24"/>
        </w:rPr>
        <w:t>sieme delle necessarie</w:t>
      </w:r>
      <w:r>
        <w:rPr>
          <w:rFonts w:ascii="Garamond" w:hAnsi="Garamond" w:cs="Arial"/>
          <w:sz w:val="24"/>
          <w:szCs w:val="24"/>
        </w:rPr>
        <w:t xml:space="preserve"> </w:t>
      </w:r>
      <w:r w:rsidRPr="00E219BE">
        <w:rPr>
          <w:rFonts w:ascii="Garamond" w:hAnsi="Garamond" w:cs="Arial"/>
          <w:sz w:val="24"/>
          <w:szCs w:val="24"/>
        </w:rPr>
        <w:t>precondizioni per affrontare adeguatamente il</w:t>
      </w:r>
      <w:r>
        <w:rPr>
          <w:rFonts w:ascii="Garamond" w:hAnsi="Garamond" w:cs="Arial"/>
          <w:sz w:val="24"/>
          <w:szCs w:val="24"/>
        </w:rPr>
        <w:t xml:space="preserve"> </w:t>
      </w:r>
      <w:r w:rsidRPr="00E219BE">
        <w:rPr>
          <w:rFonts w:ascii="Garamond" w:hAnsi="Garamond" w:cs="Arial"/>
          <w:sz w:val="24"/>
          <w:szCs w:val="24"/>
        </w:rPr>
        <w:t>concetto in esame: soffermiamoci brevemente su queste.</w:t>
      </w:r>
      <w:r>
        <w:rPr>
          <w:rFonts w:ascii="Garamond" w:hAnsi="Garamond" w:cs="Arial"/>
          <w:sz w:val="24"/>
          <w:szCs w:val="24"/>
        </w:rPr>
        <w:t xml:space="preserve"> </w:t>
      </w:r>
      <w:r w:rsidRPr="00E219BE">
        <w:rPr>
          <w:rFonts w:ascii="Garamond" w:hAnsi="Garamond" w:cs="Arial"/>
          <w:sz w:val="24"/>
          <w:szCs w:val="24"/>
        </w:rPr>
        <w:t>Gli allievi devono aver acquisito precedentemente</w:t>
      </w:r>
      <w:r>
        <w:rPr>
          <w:rFonts w:ascii="Garamond" w:hAnsi="Garamond" w:cs="Arial"/>
          <w:sz w:val="24"/>
          <w:szCs w:val="24"/>
        </w:rPr>
        <w:t xml:space="preserve"> </w:t>
      </w:r>
      <w:r w:rsidRPr="00E219BE">
        <w:rPr>
          <w:rFonts w:ascii="Garamond" w:hAnsi="Garamond" w:cs="Arial"/>
          <w:sz w:val="24"/>
          <w:szCs w:val="24"/>
        </w:rPr>
        <w:t>i concetti di elemento e composto, sia a livello operativo</w:t>
      </w:r>
      <w:r>
        <w:rPr>
          <w:rFonts w:ascii="Garamond" w:hAnsi="Garamond" w:cs="Arial"/>
          <w:sz w:val="24"/>
          <w:szCs w:val="24"/>
        </w:rPr>
        <w:t xml:space="preserve"> </w:t>
      </w:r>
      <w:r w:rsidRPr="00E219BE">
        <w:rPr>
          <w:rFonts w:ascii="Garamond" w:hAnsi="Garamond" w:cs="Arial"/>
          <w:sz w:val="24"/>
          <w:szCs w:val="24"/>
        </w:rPr>
        <w:t>che concettuale in termini di teoria atomica della</w:t>
      </w:r>
      <w:r>
        <w:rPr>
          <w:rFonts w:ascii="Garamond" w:hAnsi="Garamond" w:cs="Arial"/>
          <w:sz w:val="24"/>
          <w:szCs w:val="24"/>
        </w:rPr>
        <w:t xml:space="preserve"> </w:t>
      </w:r>
      <w:r w:rsidRPr="00E219BE">
        <w:rPr>
          <w:rFonts w:ascii="Garamond" w:hAnsi="Garamond" w:cs="Arial"/>
          <w:sz w:val="24"/>
          <w:szCs w:val="24"/>
        </w:rPr>
        <w:t>materia (</w:t>
      </w:r>
      <w:proofErr w:type="spellStart"/>
      <w:r w:rsidRPr="00E219BE">
        <w:rPr>
          <w:rFonts w:ascii="Garamond" w:hAnsi="Garamond" w:cs="Arial"/>
          <w:sz w:val="24"/>
          <w:szCs w:val="24"/>
        </w:rPr>
        <w:t>Dalton-Cannizzaro</w:t>
      </w:r>
      <w:proofErr w:type="spellEnd"/>
      <w:r w:rsidRPr="00E219BE">
        <w:rPr>
          <w:rFonts w:ascii="Garamond" w:hAnsi="Garamond" w:cs="Arial"/>
          <w:sz w:val="24"/>
          <w:szCs w:val="24"/>
        </w:rPr>
        <w:t>); devono conoscere il significato</w:t>
      </w:r>
      <w:r>
        <w:rPr>
          <w:rFonts w:ascii="Garamond" w:hAnsi="Garamond" w:cs="Arial"/>
          <w:sz w:val="24"/>
          <w:szCs w:val="24"/>
        </w:rPr>
        <w:t xml:space="preserve"> </w:t>
      </w:r>
      <w:r w:rsidRPr="00E219BE">
        <w:rPr>
          <w:rFonts w:ascii="Garamond" w:hAnsi="Garamond" w:cs="Arial"/>
          <w:sz w:val="24"/>
          <w:szCs w:val="24"/>
        </w:rPr>
        <w:t>di grandezza caratteristica e conoscere le</w:t>
      </w:r>
      <w:r>
        <w:rPr>
          <w:rFonts w:ascii="Garamond" w:hAnsi="Garamond" w:cs="Arial"/>
          <w:sz w:val="24"/>
          <w:szCs w:val="24"/>
        </w:rPr>
        <w:t xml:space="preserve"> </w:t>
      </w:r>
      <w:r w:rsidRPr="00E219BE">
        <w:rPr>
          <w:rFonts w:ascii="Garamond" w:hAnsi="Garamond" w:cs="Arial"/>
          <w:sz w:val="24"/>
          <w:szCs w:val="24"/>
        </w:rPr>
        <w:t>principali proprietà fisiche e chimiche di elementi e</w:t>
      </w:r>
      <w:r>
        <w:rPr>
          <w:rFonts w:ascii="Garamond" w:hAnsi="Garamond" w:cs="Arial"/>
          <w:sz w:val="24"/>
          <w:szCs w:val="24"/>
        </w:rPr>
        <w:t xml:space="preserve"> </w:t>
      </w:r>
      <w:r w:rsidRPr="00E219BE">
        <w:rPr>
          <w:rFonts w:ascii="Garamond" w:hAnsi="Garamond" w:cs="Arial"/>
          <w:sz w:val="24"/>
          <w:szCs w:val="24"/>
        </w:rPr>
        <w:t>composti (densità, temperatura di fusione, ... carattere</w:t>
      </w:r>
      <w:r>
        <w:rPr>
          <w:rFonts w:ascii="Garamond" w:hAnsi="Garamond" w:cs="Arial"/>
          <w:sz w:val="24"/>
          <w:szCs w:val="24"/>
        </w:rPr>
        <w:t xml:space="preserve"> </w:t>
      </w:r>
      <w:r w:rsidRPr="00E219BE">
        <w:rPr>
          <w:rFonts w:ascii="Garamond" w:hAnsi="Garamond" w:cs="Arial"/>
          <w:sz w:val="24"/>
          <w:szCs w:val="24"/>
        </w:rPr>
        <w:t>acido/alcalino, valenza...).</w:t>
      </w: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Per progettare concretamente l’</w:t>
      </w:r>
      <w:r w:rsidRPr="00E219BE">
        <w:rPr>
          <w:rFonts w:ascii="Garamond" w:hAnsi="Garamond" w:cs="Arial"/>
          <w:sz w:val="24"/>
          <w:szCs w:val="24"/>
        </w:rPr>
        <w:t>itinerario didattico tenendo</w:t>
      </w:r>
      <w:r>
        <w:rPr>
          <w:rFonts w:ascii="Garamond" w:hAnsi="Garamond" w:cs="Arial"/>
          <w:sz w:val="24"/>
          <w:szCs w:val="24"/>
        </w:rPr>
        <w:t xml:space="preserve"> </w:t>
      </w:r>
      <w:r w:rsidRPr="00E219BE">
        <w:rPr>
          <w:rFonts w:ascii="Garamond" w:hAnsi="Garamond" w:cs="Arial"/>
          <w:sz w:val="24"/>
          <w:szCs w:val="24"/>
        </w:rPr>
        <w:t xml:space="preserve">conto delle idee degli allievi, è stato </w:t>
      </w:r>
      <w:r>
        <w:rPr>
          <w:rFonts w:ascii="Garamond" w:hAnsi="Garamond" w:cs="Arial"/>
          <w:sz w:val="24"/>
          <w:szCs w:val="24"/>
        </w:rPr>
        <w:t>e</w:t>
      </w:r>
      <w:r w:rsidRPr="00E219BE">
        <w:rPr>
          <w:rFonts w:ascii="Garamond" w:hAnsi="Garamond" w:cs="Arial"/>
          <w:sz w:val="24"/>
          <w:szCs w:val="24"/>
        </w:rPr>
        <w:t>ffettuato</w:t>
      </w:r>
      <w:r>
        <w:rPr>
          <w:rFonts w:ascii="Garamond" w:hAnsi="Garamond" w:cs="Arial"/>
          <w:sz w:val="24"/>
          <w:szCs w:val="24"/>
        </w:rPr>
        <w:t xml:space="preserve"> </w:t>
      </w:r>
      <w:r w:rsidRPr="00E219BE">
        <w:rPr>
          <w:rFonts w:ascii="Garamond" w:hAnsi="Garamond" w:cs="Arial"/>
          <w:sz w:val="24"/>
          <w:szCs w:val="24"/>
        </w:rPr>
        <w:t>un colloquio con la classe teso ad accertare, oltre il reale</w:t>
      </w:r>
      <w:r>
        <w:rPr>
          <w:rFonts w:ascii="Garamond" w:hAnsi="Garamond" w:cs="Arial"/>
          <w:sz w:val="24"/>
          <w:szCs w:val="24"/>
        </w:rPr>
        <w:t xml:space="preserve"> </w:t>
      </w:r>
      <w:r w:rsidRPr="00E219BE">
        <w:rPr>
          <w:rFonts w:ascii="Garamond" w:hAnsi="Garamond" w:cs="Arial"/>
          <w:sz w:val="24"/>
          <w:szCs w:val="24"/>
        </w:rPr>
        <w:t xml:space="preserve">possesso delle precondizioni </w:t>
      </w:r>
      <w:r>
        <w:rPr>
          <w:rFonts w:ascii="Garamond" w:hAnsi="Garamond" w:cs="Arial"/>
          <w:sz w:val="24"/>
          <w:szCs w:val="24"/>
        </w:rPr>
        <w:t>n</w:t>
      </w:r>
      <w:r w:rsidRPr="00E219BE">
        <w:rPr>
          <w:rFonts w:ascii="Garamond" w:hAnsi="Garamond" w:cs="Arial"/>
          <w:sz w:val="24"/>
          <w:szCs w:val="24"/>
        </w:rPr>
        <w:t>ecessarie ad affrontare</w:t>
      </w:r>
      <w:r>
        <w:rPr>
          <w:rFonts w:ascii="Garamond" w:hAnsi="Garamond" w:cs="Arial"/>
          <w:sz w:val="24"/>
          <w:szCs w:val="24"/>
        </w:rPr>
        <w:t xml:space="preserve"> </w:t>
      </w:r>
      <w:r w:rsidRPr="00E219BE">
        <w:rPr>
          <w:rFonts w:ascii="Garamond" w:hAnsi="Garamond" w:cs="Arial"/>
          <w:sz w:val="24"/>
          <w:szCs w:val="24"/>
        </w:rPr>
        <w:t>il concetto, le idee di classificazione e i problemi che si</w:t>
      </w:r>
      <w:r>
        <w:rPr>
          <w:rFonts w:ascii="Garamond" w:hAnsi="Garamond" w:cs="Arial"/>
          <w:sz w:val="24"/>
          <w:szCs w:val="24"/>
        </w:rPr>
        <w:t xml:space="preserve"> </w:t>
      </w:r>
      <w:r w:rsidRPr="00E219BE">
        <w:rPr>
          <w:rFonts w:ascii="Garamond" w:hAnsi="Garamond" w:cs="Arial"/>
          <w:sz w:val="24"/>
          <w:szCs w:val="24"/>
        </w:rPr>
        <w:t>presentano quando si tenta di classificare gli elementi:</w:t>
      </w:r>
      <w:r>
        <w:rPr>
          <w:rFonts w:ascii="Garamond" w:hAnsi="Garamond" w:cs="Arial"/>
          <w:sz w:val="24"/>
          <w:szCs w:val="24"/>
        </w:rPr>
        <w:t xml:space="preserve"> </w:t>
      </w:r>
      <w:r w:rsidRPr="00E219BE">
        <w:rPr>
          <w:rFonts w:ascii="Garamond" w:hAnsi="Garamond" w:cs="Arial"/>
          <w:sz w:val="24"/>
          <w:szCs w:val="24"/>
        </w:rPr>
        <w:t>per brevità questa fase del lavoro didattico non viene</w:t>
      </w:r>
      <w:r>
        <w:rPr>
          <w:rFonts w:ascii="Garamond" w:hAnsi="Garamond" w:cs="Arial"/>
          <w:sz w:val="24"/>
          <w:szCs w:val="24"/>
        </w:rPr>
        <w:t xml:space="preserve"> riportata. Dall’</w:t>
      </w:r>
      <w:r w:rsidRPr="00E219BE">
        <w:rPr>
          <w:rFonts w:ascii="Garamond" w:hAnsi="Garamond" w:cs="Arial"/>
          <w:sz w:val="24"/>
          <w:szCs w:val="24"/>
        </w:rPr>
        <w:t>esame delle idee degli allievi e dalla MC</w:t>
      </w:r>
      <w:r>
        <w:rPr>
          <w:rFonts w:ascii="Garamond" w:hAnsi="Garamond" w:cs="Arial"/>
          <w:sz w:val="24"/>
          <w:szCs w:val="24"/>
        </w:rPr>
        <w:t xml:space="preserve"> </w:t>
      </w:r>
      <w:r w:rsidRPr="00E219BE">
        <w:rPr>
          <w:rFonts w:ascii="Garamond" w:hAnsi="Garamond" w:cs="Arial"/>
          <w:sz w:val="24"/>
          <w:szCs w:val="24"/>
        </w:rPr>
        <w:t>costruita inizialmente è stata impostata la rete concettuale</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(RC) da cui poi è stato sviluppato un itinerario</w:t>
      </w:r>
      <w:r>
        <w:rPr>
          <w:rFonts w:ascii="Garamond" w:hAnsi="Garamond" w:cs="Arial"/>
          <w:sz w:val="24"/>
          <w:szCs w:val="24"/>
        </w:rPr>
        <w:t xml:space="preserve"> </w:t>
      </w:r>
      <w:r w:rsidRPr="00E219BE">
        <w:rPr>
          <w:rFonts w:ascii="Garamond" w:hAnsi="Garamond" w:cs="Arial"/>
          <w:sz w:val="24"/>
          <w:szCs w:val="24"/>
        </w:rPr>
        <w:t>didattico che tenesse conto di ciò che ritenevamo</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fondato far apprendere a quella classe (Fig. 5).</w:t>
      </w:r>
      <w:r>
        <w:rPr>
          <w:rFonts w:ascii="Garamond" w:hAnsi="Garamond" w:cs="Arial"/>
          <w:sz w:val="24"/>
          <w:szCs w:val="24"/>
        </w:rPr>
        <w:t xml:space="preserve"> </w:t>
      </w:r>
      <w:r w:rsidRPr="00E219BE">
        <w:rPr>
          <w:rFonts w:ascii="Garamond" w:hAnsi="Garamond" w:cs="Arial"/>
          <w:sz w:val="24"/>
          <w:szCs w:val="24"/>
        </w:rPr>
        <w:t>Il Blocco 0, da cui è iniziato il lavoro, è stato rivolto 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proporre condizioni di esperienza e di riflessione</w:t>
      </w:r>
      <w:r>
        <w:rPr>
          <w:rFonts w:ascii="Garamond" w:hAnsi="Garamond" w:cs="Arial"/>
          <w:sz w:val="24"/>
          <w:szCs w:val="24"/>
        </w:rPr>
        <w:t xml:space="preserve"> </w:t>
      </w:r>
      <w:r w:rsidRPr="00E219BE">
        <w:rPr>
          <w:rFonts w:ascii="Garamond" w:hAnsi="Garamond" w:cs="Arial"/>
          <w:sz w:val="24"/>
          <w:szCs w:val="24"/>
        </w:rPr>
        <w:t>essenzialmente sui concetti di grandezza caratteristica,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in primo luogo la valenza, di determinazione delle</w:t>
      </w:r>
      <w:r>
        <w:rPr>
          <w:rFonts w:ascii="Garamond" w:hAnsi="Garamond" w:cs="Arial"/>
          <w:sz w:val="24"/>
          <w:szCs w:val="24"/>
        </w:rPr>
        <w:t xml:space="preserve"> </w:t>
      </w:r>
      <w:r w:rsidRPr="00E219BE">
        <w:rPr>
          <w:rFonts w:ascii="Garamond" w:hAnsi="Garamond" w:cs="Arial"/>
          <w:sz w:val="24"/>
          <w:szCs w:val="24"/>
        </w:rPr>
        <w:t>formule dei composti (Fig. 6) e di classificazione</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(Attività 2). </w:t>
      </w:r>
      <w:proofErr w:type="spellStart"/>
      <w:r w:rsidRPr="00E219BE">
        <w:rPr>
          <w:rFonts w:ascii="Garamond" w:hAnsi="Garamond" w:cs="Arial"/>
          <w:sz w:val="24"/>
          <w:szCs w:val="24"/>
        </w:rPr>
        <w:t>Poichè</w:t>
      </w:r>
      <w:proofErr w:type="spellEnd"/>
      <w:r w:rsidRPr="00E219BE">
        <w:rPr>
          <w:rFonts w:ascii="Garamond" w:hAnsi="Garamond" w:cs="Arial"/>
          <w:sz w:val="24"/>
          <w:szCs w:val="24"/>
        </w:rPr>
        <w:t xml:space="preserve"> era stato già introdotto il concetto</w:t>
      </w:r>
      <w:r>
        <w:rPr>
          <w:rFonts w:ascii="Garamond" w:hAnsi="Garamond" w:cs="Arial"/>
          <w:sz w:val="24"/>
          <w:szCs w:val="24"/>
        </w:rPr>
        <w:t xml:space="preserve"> </w:t>
      </w:r>
      <w:r w:rsidRPr="00E219BE">
        <w:rPr>
          <w:rFonts w:ascii="Garamond" w:hAnsi="Garamond" w:cs="Arial"/>
          <w:sz w:val="24"/>
          <w:szCs w:val="24"/>
        </w:rPr>
        <w:t>di massa atomica relativa e di .particella minima di un</w:t>
      </w:r>
      <w:r>
        <w:rPr>
          <w:rFonts w:ascii="Garamond" w:hAnsi="Garamond" w:cs="Arial"/>
          <w:sz w:val="24"/>
          <w:szCs w:val="24"/>
        </w:rPr>
        <w:t xml:space="preserve"> </w:t>
      </w:r>
      <w:r w:rsidRPr="00E219BE">
        <w:rPr>
          <w:rFonts w:ascii="Garamond" w:hAnsi="Garamond" w:cs="Arial"/>
          <w:sz w:val="24"/>
          <w:szCs w:val="24"/>
        </w:rPr>
        <w:t xml:space="preserve">composto. (concetto di molecola </w:t>
      </w:r>
      <w:proofErr w:type="spellStart"/>
      <w:r w:rsidRPr="00E219BE">
        <w:rPr>
          <w:rFonts w:ascii="Garamond" w:hAnsi="Garamond" w:cs="Arial"/>
          <w:sz w:val="24"/>
          <w:szCs w:val="24"/>
        </w:rPr>
        <w:t>Dalton-Cannizzaro</w:t>
      </w:r>
      <w:proofErr w:type="spellEnd"/>
      <w:r w:rsidRPr="00E219BE">
        <w:rPr>
          <w:rFonts w:ascii="Garamond" w:hAnsi="Garamond" w:cs="Arial"/>
          <w:sz w:val="24"/>
          <w:szCs w:val="24"/>
        </w:rPr>
        <w:t>),</w:t>
      </w:r>
      <w:r>
        <w:rPr>
          <w:rFonts w:ascii="Garamond" w:hAnsi="Garamond" w:cs="Arial"/>
          <w:sz w:val="24"/>
          <w:szCs w:val="24"/>
        </w:rPr>
        <w:t xml:space="preserve"> </w:t>
      </w:r>
      <w:r w:rsidRPr="00E219BE">
        <w:rPr>
          <w:rFonts w:ascii="Garamond" w:hAnsi="Garamond" w:cs="Arial"/>
          <w:sz w:val="24"/>
          <w:szCs w:val="24"/>
        </w:rPr>
        <w:t>note le</w:t>
      </w:r>
      <w:r>
        <w:rPr>
          <w:rFonts w:ascii="Garamond" w:hAnsi="Garamond" w:cs="Arial"/>
          <w:sz w:val="24"/>
          <w:szCs w:val="24"/>
        </w:rPr>
        <w:t xml:space="preserve"> masse atomiche del rame e dell’</w:t>
      </w:r>
      <w:r w:rsidRPr="00E219BE">
        <w:rPr>
          <w:rFonts w:ascii="Garamond" w:hAnsi="Garamond" w:cs="Arial"/>
          <w:sz w:val="24"/>
          <w:szCs w:val="24"/>
        </w:rPr>
        <w:t>ossigeno, si</w:t>
      </w:r>
      <w:r>
        <w:rPr>
          <w:rFonts w:ascii="Garamond" w:hAnsi="Garamond" w:cs="Arial"/>
          <w:sz w:val="24"/>
          <w:szCs w:val="24"/>
        </w:rPr>
        <w:t xml:space="preserve"> </w:t>
      </w:r>
      <w:r w:rsidRPr="00E219BE">
        <w:rPr>
          <w:rFonts w:ascii="Garamond" w:hAnsi="Garamond" w:cs="Arial"/>
          <w:sz w:val="24"/>
          <w:szCs w:val="24"/>
        </w:rPr>
        <w:t>sono avanzate ipotesi di diversi tipi di combinazione</w:t>
      </w:r>
      <w:r>
        <w:rPr>
          <w:rFonts w:ascii="Garamond" w:hAnsi="Garamond" w:cs="Arial"/>
          <w:sz w:val="24"/>
          <w:szCs w:val="24"/>
        </w:rPr>
        <w:t xml:space="preserve"> </w:t>
      </w:r>
      <w:r w:rsidRPr="00E219BE">
        <w:rPr>
          <w:rFonts w:ascii="Garamond" w:hAnsi="Garamond" w:cs="Arial"/>
          <w:sz w:val="24"/>
          <w:szCs w:val="24"/>
        </w:rPr>
        <w:t>Cu/O e, a partire da diverse quantità di rame, è stato</w:t>
      </w:r>
      <w:r>
        <w:rPr>
          <w:rFonts w:ascii="Garamond" w:hAnsi="Garamond" w:cs="Arial"/>
          <w:sz w:val="24"/>
          <w:szCs w:val="24"/>
        </w:rPr>
        <w:t xml:space="preserve"> </w:t>
      </w:r>
      <w:r w:rsidRPr="00E219BE">
        <w:rPr>
          <w:rFonts w:ascii="Garamond" w:hAnsi="Garamond" w:cs="Arial"/>
          <w:sz w:val="24"/>
          <w:szCs w:val="24"/>
        </w:rPr>
        <w:t>calcolato con quanto ossigeno queste si sarebbero</w:t>
      </w:r>
      <w:r>
        <w:rPr>
          <w:rFonts w:ascii="Garamond" w:hAnsi="Garamond" w:cs="Arial"/>
          <w:sz w:val="24"/>
          <w:szCs w:val="24"/>
        </w:rPr>
        <w:t xml:space="preserve"> </w:t>
      </w:r>
      <w:r w:rsidRPr="00E219BE">
        <w:rPr>
          <w:rFonts w:ascii="Garamond" w:hAnsi="Garamond" w:cs="Arial"/>
          <w:sz w:val="24"/>
          <w:szCs w:val="24"/>
        </w:rPr>
        <w:t>dovute combinare a seconda dei rapporti di combinazione</w:t>
      </w:r>
      <w:r>
        <w:rPr>
          <w:rFonts w:ascii="Garamond" w:hAnsi="Garamond" w:cs="Arial"/>
          <w:sz w:val="24"/>
          <w:szCs w:val="24"/>
        </w:rPr>
        <w:t xml:space="preserve"> </w:t>
      </w:r>
      <w:r w:rsidRPr="00E219BE">
        <w:rPr>
          <w:rFonts w:ascii="Garamond" w:hAnsi="Garamond" w:cs="Arial"/>
          <w:sz w:val="24"/>
          <w:szCs w:val="24"/>
        </w:rPr>
        <w:t>atomica scelti (7). Paragonando i dati sperimentali</w:t>
      </w:r>
      <w:r>
        <w:rPr>
          <w:rFonts w:ascii="Garamond" w:hAnsi="Garamond" w:cs="Arial"/>
          <w:sz w:val="24"/>
          <w:szCs w:val="24"/>
        </w:rPr>
        <w:t xml:space="preserve"> </w:t>
      </w:r>
      <w:r w:rsidRPr="00E219BE">
        <w:rPr>
          <w:rFonts w:ascii="Garamond" w:hAnsi="Garamond" w:cs="Arial"/>
          <w:sz w:val="24"/>
          <w:szCs w:val="24"/>
        </w:rPr>
        <w:t>ottenuti con quelli ricavati teoricamente per i</w:t>
      </w:r>
      <w:r>
        <w:rPr>
          <w:rFonts w:ascii="Garamond" w:hAnsi="Garamond" w:cs="Arial"/>
          <w:sz w:val="24"/>
          <w:szCs w:val="24"/>
        </w:rPr>
        <w:t xml:space="preserve"> </w:t>
      </w:r>
      <w:r w:rsidRPr="00E219BE">
        <w:rPr>
          <w:rFonts w:ascii="Garamond" w:hAnsi="Garamond" w:cs="Arial"/>
          <w:sz w:val="24"/>
          <w:szCs w:val="24"/>
        </w:rPr>
        <w:t>diversi rapporti ipotizzati,</w:t>
      </w:r>
      <w:r>
        <w:rPr>
          <w:rFonts w:ascii="Garamond" w:hAnsi="Garamond" w:cs="Arial"/>
          <w:sz w:val="24"/>
          <w:szCs w:val="24"/>
        </w:rPr>
        <w:t xml:space="preserve"> è stato trovato che il rappor</w:t>
      </w:r>
      <w:r w:rsidRPr="00E219BE">
        <w:rPr>
          <w:rFonts w:ascii="Garamond" w:hAnsi="Garamond" w:cs="Arial"/>
          <w:sz w:val="24"/>
          <w:szCs w:val="24"/>
        </w:rPr>
        <w:t>to di combinazione Cu/O era in questo caso di 1/1</w:t>
      </w:r>
      <w:r>
        <w:rPr>
          <w:rFonts w:ascii="Garamond" w:hAnsi="Garamond" w:cs="Arial"/>
          <w:sz w:val="24"/>
          <w:szCs w:val="24"/>
        </w:rPr>
        <w:t xml:space="preserve"> (Fig. 7); essendo l’o</w:t>
      </w:r>
      <w:r w:rsidRPr="00E219BE">
        <w:rPr>
          <w:rFonts w:ascii="Garamond" w:hAnsi="Garamond" w:cs="Arial"/>
          <w:sz w:val="24"/>
          <w:szCs w:val="24"/>
        </w:rPr>
        <w:t>ssigeno bivalente, anche il rame</w:t>
      </w:r>
      <w:r>
        <w:rPr>
          <w:rFonts w:ascii="Garamond" w:hAnsi="Garamond" w:cs="Arial"/>
          <w:sz w:val="24"/>
          <w:szCs w:val="24"/>
        </w:rPr>
        <w:t xml:space="preserve"> </w:t>
      </w:r>
      <w:r w:rsidRPr="00E219BE">
        <w:rPr>
          <w:rFonts w:ascii="Garamond" w:hAnsi="Garamond" w:cs="Arial"/>
          <w:sz w:val="24"/>
          <w:szCs w:val="24"/>
        </w:rPr>
        <w:t>risultava bivalente. In modo del tutto analogo è stata</w:t>
      </w:r>
      <w:r>
        <w:rPr>
          <w:rFonts w:ascii="Garamond" w:hAnsi="Garamond" w:cs="Arial"/>
          <w:sz w:val="24"/>
          <w:szCs w:val="24"/>
        </w:rPr>
        <w:t xml:space="preserve"> </w:t>
      </w:r>
      <w:r w:rsidRPr="00E219BE">
        <w:rPr>
          <w:rFonts w:ascii="Garamond" w:hAnsi="Garamond" w:cs="Arial"/>
          <w:sz w:val="24"/>
          <w:szCs w:val="24"/>
        </w:rPr>
        <w:t>impiegata la sintesi del cloruro di zinco (8).</w:t>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6120130" cy="2781877"/>
            <wp:effectExtent l="19050" t="0" r="0" b="0"/>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130" cy="2781877"/>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2466975" cy="3171825"/>
            <wp:effectExtent l="19050" t="0" r="9525" b="0"/>
            <wp:docPr id="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66975" cy="3171825"/>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Al termine del Blocco si proponeva anche la lettura e</w:t>
      </w:r>
      <w:r>
        <w:rPr>
          <w:rFonts w:ascii="Garamond" w:hAnsi="Garamond" w:cs="Arial"/>
          <w:sz w:val="24"/>
          <w:szCs w:val="24"/>
        </w:rPr>
        <w:t xml:space="preserve"> </w:t>
      </w:r>
      <w:r w:rsidRPr="00E219BE">
        <w:rPr>
          <w:rFonts w:ascii="Garamond" w:hAnsi="Garamond" w:cs="Arial"/>
          <w:sz w:val="24"/>
          <w:szCs w:val="24"/>
        </w:rPr>
        <w:t>la successiva discussione di alcune schede che riportavano</w:t>
      </w:r>
      <w:r>
        <w:rPr>
          <w:rFonts w:ascii="Garamond" w:hAnsi="Garamond" w:cs="Arial"/>
          <w:sz w:val="24"/>
          <w:szCs w:val="24"/>
        </w:rPr>
        <w:t xml:space="preserve"> </w:t>
      </w:r>
      <w:r w:rsidRPr="00E219BE">
        <w:rPr>
          <w:rFonts w:ascii="Garamond" w:hAnsi="Garamond" w:cs="Arial"/>
          <w:sz w:val="24"/>
          <w:szCs w:val="24"/>
        </w:rPr>
        <w:t>i primi tentativi di classificare gli elementi fino a</w:t>
      </w:r>
      <w:r>
        <w:rPr>
          <w:rFonts w:ascii="Garamond" w:hAnsi="Garamond" w:cs="Arial"/>
          <w:sz w:val="24"/>
          <w:szCs w:val="24"/>
        </w:rPr>
        <w:t xml:space="preserve"> </w:t>
      </w:r>
      <w:proofErr w:type="spellStart"/>
      <w:r w:rsidRPr="00E219BE">
        <w:rPr>
          <w:rFonts w:ascii="Garamond" w:hAnsi="Garamond" w:cs="Arial"/>
          <w:sz w:val="24"/>
          <w:szCs w:val="24"/>
        </w:rPr>
        <w:t>Newlands</w:t>
      </w:r>
      <w:proofErr w:type="spellEnd"/>
      <w:r w:rsidRPr="00E219BE">
        <w:rPr>
          <w:rFonts w:ascii="Garamond" w:hAnsi="Garamond" w:cs="Arial"/>
          <w:sz w:val="24"/>
          <w:szCs w:val="24"/>
        </w:rPr>
        <w:t xml:space="preserve"> (1864) allo scopo di ricreare il contesto</w:t>
      </w:r>
      <w:r>
        <w:rPr>
          <w:rFonts w:ascii="Garamond" w:hAnsi="Garamond" w:cs="Arial"/>
          <w:sz w:val="24"/>
          <w:szCs w:val="24"/>
        </w:rPr>
        <w:t xml:space="preserve"> </w:t>
      </w:r>
      <w:r w:rsidRPr="00E219BE">
        <w:rPr>
          <w:rFonts w:ascii="Garamond" w:hAnsi="Garamond" w:cs="Arial"/>
          <w:sz w:val="24"/>
          <w:szCs w:val="24"/>
        </w:rPr>
        <w:t>teorico-sperimentale della scoperta della legge periodica</w:t>
      </w:r>
      <w:r>
        <w:rPr>
          <w:rFonts w:ascii="Garamond" w:hAnsi="Garamond" w:cs="Arial"/>
          <w:sz w:val="24"/>
          <w:szCs w:val="24"/>
        </w:rPr>
        <w:t xml:space="preserve"> </w:t>
      </w:r>
      <w:r w:rsidRPr="00E219BE">
        <w:rPr>
          <w:rFonts w:ascii="Garamond" w:hAnsi="Garamond" w:cs="Arial"/>
          <w:sz w:val="24"/>
          <w:szCs w:val="24"/>
        </w:rPr>
        <w:t>(Attività 3)</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Da osservare che il concetto qui considerato si intreccia</w:t>
      </w:r>
      <w:r>
        <w:rPr>
          <w:rFonts w:ascii="Garamond" w:hAnsi="Garamond" w:cs="Arial"/>
          <w:sz w:val="24"/>
          <w:szCs w:val="24"/>
        </w:rPr>
        <w:t xml:space="preserve"> </w:t>
      </w:r>
      <w:r w:rsidRPr="00E219BE">
        <w:rPr>
          <w:rFonts w:ascii="Garamond" w:hAnsi="Garamond" w:cs="Arial"/>
          <w:sz w:val="24"/>
          <w:szCs w:val="24"/>
        </w:rPr>
        <w:t>profondamente con molti altri che furono sviluppati</w:t>
      </w:r>
      <w:r>
        <w:rPr>
          <w:rFonts w:ascii="Garamond" w:hAnsi="Garamond" w:cs="Arial"/>
          <w:sz w:val="24"/>
          <w:szCs w:val="24"/>
        </w:rPr>
        <w:t xml:space="preserve"> </w:t>
      </w:r>
      <w:r w:rsidRPr="00E219BE">
        <w:rPr>
          <w:rFonts w:ascii="Garamond" w:hAnsi="Garamond" w:cs="Arial"/>
          <w:sz w:val="24"/>
          <w:szCs w:val="24"/>
        </w:rPr>
        <w:t>nello stesso periodo, ad esempio, in un famoso</w:t>
      </w:r>
      <w:r>
        <w:rPr>
          <w:rFonts w:ascii="Garamond" w:hAnsi="Garamond" w:cs="Arial"/>
          <w:sz w:val="24"/>
          <w:szCs w:val="24"/>
        </w:rPr>
        <w:t xml:space="preserve"> </w:t>
      </w:r>
      <w:r w:rsidRPr="00E219BE">
        <w:rPr>
          <w:rFonts w:ascii="Garamond" w:hAnsi="Garamond" w:cs="Arial"/>
          <w:sz w:val="24"/>
          <w:szCs w:val="24"/>
        </w:rPr>
        <w:t xml:space="preserve">saggio del </w:t>
      </w:r>
      <w:r>
        <w:rPr>
          <w:rFonts w:ascii="Garamond" w:hAnsi="Garamond" w:cs="Arial"/>
          <w:sz w:val="24"/>
          <w:szCs w:val="24"/>
        </w:rPr>
        <w:t xml:space="preserve">1814 J. </w:t>
      </w:r>
      <w:proofErr w:type="spellStart"/>
      <w:r>
        <w:rPr>
          <w:rFonts w:ascii="Garamond" w:hAnsi="Garamond" w:cs="Arial"/>
          <w:sz w:val="24"/>
          <w:szCs w:val="24"/>
        </w:rPr>
        <w:t>Berzelius</w:t>
      </w:r>
      <w:proofErr w:type="spellEnd"/>
      <w:r>
        <w:rPr>
          <w:rFonts w:ascii="Garamond" w:hAnsi="Garamond" w:cs="Arial"/>
          <w:sz w:val="24"/>
          <w:szCs w:val="24"/>
        </w:rPr>
        <w:t>, discutendo l’</w:t>
      </w:r>
      <w:r w:rsidRPr="00E219BE">
        <w:rPr>
          <w:rFonts w:ascii="Garamond" w:hAnsi="Garamond" w:cs="Arial"/>
          <w:sz w:val="24"/>
          <w:szCs w:val="24"/>
        </w:rPr>
        <w:t>ipotesi atomica</w:t>
      </w:r>
      <w:r>
        <w:rPr>
          <w:rFonts w:ascii="Garamond" w:hAnsi="Garamond" w:cs="Arial"/>
          <w:sz w:val="24"/>
          <w:szCs w:val="24"/>
        </w:rPr>
        <w:t xml:space="preserve"> </w:t>
      </w:r>
      <w:proofErr w:type="spellStart"/>
      <w:r w:rsidRPr="00E219BE">
        <w:rPr>
          <w:rFonts w:ascii="Garamond" w:hAnsi="Garamond" w:cs="Arial"/>
          <w:sz w:val="24"/>
          <w:szCs w:val="24"/>
        </w:rPr>
        <w:t>daltoniana</w:t>
      </w:r>
      <w:proofErr w:type="spellEnd"/>
      <w:r w:rsidRPr="00E219BE">
        <w:rPr>
          <w:rFonts w:ascii="Garamond" w:hAnsi="Garamond" w:cs="Arial"/>
          <w:sz w:val="24"/>
          <w:szCs w:val="24"/>
        </w:rPr>
        <w:t>, propone i simboli chimici degli elementi</w:t>
      </w:r>
      <w:r>
        <w:rPr>
          <w:rFonts w:ascii="Garamond" w:hAnsi="Garamond" w:cs="Arial"/>
          <w:sz w:val="24"/>
          <w:szCs w:val="24"/>
        </w:rPr>
        <w:t xml:space="preserve"> </w:t>
      </w:r>
      <w:r w:rsidRPr="00E219BE">
        <w:rPr>
          <w:rFonts w:ascii="Garamond" w:hAnsi="Garamond" w:cs="Arial"/>
          <w:sz w:val="24"/>
          <w:szCs w:val="24"/>
        </w:rPr>
        <w:t>e le formule dei composti, elementi fondamentali</w:t>
      </w:r>
      <w:r>
        <w:rPr>
          <w:rFonts w:ascii="Garamond" w:hAnsi="Garamond" w:cs="Arial"/>
          <w:sz w:val="24"/>
          <w:szCs w:val="24"/>
        </w:rPr>
        <w:t xml:space="preserve"> </w:t>
      </w:r>
      <w:r w:rsidRPr="00E219BE">
        <w:rPr>
          <w:rFonts w:ascii="Garamond" w:hAnsi="Garamond" w:cs="Arial"/>
          <w:sz w:val="24"/>
          <w:szCs w:val="24"/>
        </w:rPr>
        <w:t>del ling</w:t>
      </w:r>
      <w:r>
        <w:rPr>
          <w:rFonts w:ascii="Garamond" w:hAnsi="Garamond" w:cs="Arial"/>
          <w:sz w:val="24"/>
          <w:szCs w:val="24"/>
        </w:rPr>
        <w:t>uaggio della chimica moderna. È</w:t>
      </w:r>
      <w:r w:rsidRPr="00E219BE">
        <w:rPr>
          <w:rFonts w:ascii="Garamond" w:hAnsi="Garamond" w:cs="Arial"/>
          <w:sz w:val="24"/>
          <w:szCs w:val="24"/>
        </w:rPr>
        <w:t xml:space="preserve"> chiaro</w:t>
      </w:r>
      <w:r>
        <w:rPr>
          <w:rFonts w:ascii="Garamond" w:hAnsi="Garamond" w:cs="Arial"/>
          <w:sz w:val="24"/>
          <w:szCs w:val="24"/>
        </w:rPr>
        <w:t xml:space="preserve"> che, pur essendo d’</w:t>
      </w:r>
      <w:r w:rsidRPr="00E219BE">
        <w:rPr>
          <w:rFonts w:ascii="Garamond" w:hAnsi="Garamond" w:cs="Arial"/>
          <w:sz w:val="24"/>
          <w:szCs w:val="24"/>
        </w:rPr>
        <w:t>accordo con quanto afferma</w:t>
      </w:r>
      <w:r>
        <w:rPr>
          <w:rFonts w:ascii="Garamond" w:hAnsi="Garamond" w:cs="Arial"/>
          <w:sz w:val="24"/>
          <w:szCs w:val="24"/>
        </w:rPr>
        <w:t xml:space="preserve"> </w:t>
      </w:r>
      <w:proofErr w:type="spellStart"/>
      <w:r w:rsidRPr="00E219BE">
        <w:rPr>
          <w:rFonts w:ascii="Garamond" w:hAnsi="Garamond" w:cs="Arial"/>
          <w:sz w:val="24"/>
          <w:szCs w:val="24"/>
        </w:rPr>
        <w:t>C.Fiorentini</w:t>
      </w:r>
      <w:proofErr w:type="spellEnd"/>
      <w:r w:rsidRPr="00E219BE">
        <w:rPr>
          <w:rFonts w:ascii="Garamond" w:hAnsi="Garamond" w:cs="Arial"/>
          <w:sz w:val="24"/>
          <w:szCs w:val="24"/>
        </w:rPr>
        <w:t xml:space="preserve"> in un suo articolo (9) e cioè che ...</w:t>
      </w:r>
      <w:r>
        <w:rPr>
          <w:rFonts w:ascii="Garamond" w:hAnsi="Garamond" w:cs="Arial"/>
          <w:sz w:val="24"/>
          <w:szCs w:val="24"/>
        </w:rPr>
        <w:t xml:space="preserve"> </w:t>
      </w:r>
      <w:r w:rsidRPr="00E219BE">
        <w:rPr>
          <w:rFonts w:ascii="Garamond" w:hAnsi="Garamond" w:cs="Arial"/>
          <w:sz w:val="24"/>
          <w:szCs w:val="24"/>
        </w:rPr>
        <w:t>i simboli</w:t>
      </w:r>
      <w:r>
        <w:rPr>
          <w:rFonts w:ascii="Garamond" w:hAnsi="Garamond" w:cs="Arial"/>
          <w:sz w:val="24"/>
          <w:szCs w:val="24"/>
        </w:rPr>
        <w:t xml:space="preserve"> </w:t>
      </w:r>
      <w:r w:rsidRPr="00E219BE">
        <w:rPr>
          <w:rFonts w:ascii="Garamond" w:hAnsi="Garamond" w:cs="Arial"/>
          <w:sz w:val="24"/>
          <w:szCs w:val="24"/>
        </w:rPr>
        <w:t>chimici, le formule, i pesi atomici costituiscono tre</w:t>
      </w:r>
      <w:r>
        <w:rPr>
          <w:rFonts w:ascii="Garamond" w:hAnsi="Garamond" w:cs="Arial"/>
          <w:sz w:val="24"/>
          <w:szCs w:val="24"/>
        </w:rPr>
        <w:t xml:space="preserve"> </w:t>
      </w:r>
      <w:r w:rsidRPr="00E219BE">
        <w:rPr>
          <w:rFonts w:ascii="Garamond" w:hAnsi="Garamond" w:cs="Arial"/>
          <w:sz w:val="24"/>
          <w:szCs w:val="24"/>
        </w:rPr>
        <w:t>aspetti centrali del pensiero chimico .. è un grave errore</w:t>
      </w:r>
      <w:r>
        <w:rPr>
          <w:rFonts w:ascii="Garamond" w:hAnsi="Garamond" w:cs="Arial"/>
          <w:sz w:val="24"/>
          <w:szCs w:val="24"/>
        </w:rPr>
        <w:t xml:space="preserve"> </w:t>
      </w:r>
      <w:r w:rsidRPr="00E219BE">
        <w:rPr>
          <w:rFonts w:ascii="Garamond" w:hAnsi="Garamond" w:cs="Arial"/>
          <w:sz w:val="24"/>
          <w:szCs w:val="24"/>
        </w:rPr>
        <w:t>il loro utilizzo soltanto di tipo strumentale, senza averli</w:t>
      </w:r>
      <w:r>
        <w:rPr>
          <w:rFonts w:ascii="Garamond" w:hAnsi="Garamond" w:cs="Arial"/>
          <w:sz w:val="24"/>
          <w:szCs w:val="24"/>
        </w:rPr>
        <w:t xml:space="preserve"> sottoposti ad un’</w:t>
      </w:r>
      <w:r w:rsidRPr="00E219BE">
        <w:rPr>
          <w:rFonts w:ascii="Garamond" w:hAnsi="Garamond" w:cs="Arial"/>
          <w:sz w:val="24"/>
          <w:szCs w:val="24"/>
        </w:rPr>
        <w:t>analisi capace di farne cogliere la</w:t>
      </w:r>
      <w:r>
        <w:rPr>
          <w:rFonts w:ascii="Garamond" w:hAnsi="Garamond" w:cs="Arial"/>
          <w:sz w:val="24"/>
          <w:szCs w:val="24"/>
        </w:rPr>
        <w:t xml:space="preserve"> </w:t>
      </w:r>
      <w:r w:rsidRPr="00E219BE">
        <w:rPr>
          <w:rFonts w:ascii="Garamond" w:hAnsi="Garamond" w:cs="Arial"/>
          <w:sz w:val="24"/>
          <w:szCs w:val="24"/>
        </w:rPr>
        <w:t>profonda valenza conoscitiva...., tuttavia non è pensabile</w:t>
      </w:r>
      <w:r>
        <w:rPr>
          <w:rFonts w:ascii="Garamond" w:hAnsi="Garamond" w:cs="Arial"/>
          <w:sz w:val="24"/>
          <w:szCs w:val="24"/>
        </w:rPr>
        <w:t xml:space="preserve"> </w:t>
      </w:r>
      <w:r w:rsidRPr="00E219BE">
        <w:rPr>
          <w:rFonts w:ascii="Garamond" w:hAnsi="Garamond" w:cs="Arial"/>
          <w:sz w:val="24"/>
          <w:szCs w:val="24"/>
        </w:rPr>
        <w:t>che un itinerario didattico di chimica di base possa ripercorrere</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tu</w:t>
      </w:r>
      <w:r>
        <w:rPr>
          <w:rFonts w:ascii="Garamond" w:hAnsi="Garamond" w:cs="Arial"/>
          <w:sz w:val="24"/>
          <w:szCs w:val="24"/>
        </w:rPr>
        <w:t>tte le tappe significative dell’</w:t>
      </w:r>
      <w:r w:rsidRPr="00E219BE">
        <w:rPr>
          <w:rFonts w:ascii="Garamond" w:hAnsi="Garamond" w:cs="Arial"/>
          <w:sz w:val="24"/>
          <w:szCs w:val="24"/>
        </w:rPr>
        <w:t>intero percorso di sviluppo del</w:t>
      </w:r>
      <w:r>
        <w:rPr>
          <w:rFonts w:ascii="Garamond" w:hAnsi="Garamond" w:cs="Arial"/>
          <w:sz w:val="24"/>
          <w:szCs w:val="24"/>
        </w:rPr>
        <w:t xml:space="preserve"> </w:t>
      </w:r>
      <w:r w:rsidRPr="00E219BE">
        <w:rPr>
          <w:rFonts w:ascii="Garamond" w:hAnsi="Garamond" w:cs="Arial"/>
          <w:sz w:val="24"/>
          <w:szCs w:val="24"/>
        </w:rPr>
        <w:t>pensiero chimico ( non solo per motivi di tempo, ma anche</w:t>
      </w:r>
      <w:r>
        <w:rPr>
          <w:rFonts w:ascii="Garamond" w:hAnsi="Garamond" w:cs="Arial"/>
          <w:sz w:val="24"/>
          <w:szCs w:val="24"/>
        </w:rPr>
        <w:t xml:space="preserve"> di opportunità, perché </w:t>
      </w:r>
      <w:r w:rsidRPr="00E219BE">
        <w:rPr>
          <w:rFonts w:ascii="Garamond" w:hAnsi="Garamond" w:cs="Arial"/>
          <w:sz w:val="24"/>
          <w:szCs w:val="24"/>
        </w:rPr>
        <w:t>la genesi di alcuni concetti è</w:t>
      </w:r>
      <w:r>
        <w:rPr>
          <w:rFonts w:ascii="Garamond" w:hAnsi="Garamond" w:cs="Arial"/>
          <w:sz w:val="24"/>
          <w:szCs w:val="24"/>
        </w:rPr>
        <w:t xml:space="preserve"> </w:t>
      </w:r>
      <w:r w:rsidRPr="00E219BE">
        <w:rPr>
          <w:rFonts w:ascii="Garamond" w:hAnsi="Garamond" w:cs="Arial"/>
          <w:sz w:val="24"/>
          <w:szCs w:val="24"/>
        </w:rPr>
        <w:t>complessa e talvolta di difficile comprensione per</w:t>
      </w:r>
      <w:r>
        <w:rPr>
          <w:rFonts w:ascii="Garamond" w:hAnsi="Garamond" w:cs="Arial"/>
          <w:sz w:val="24"/>
          <w:szCs w:val="24"/>
        </w:rPr>
        <w:t xml:space="preserve"> </w:t>
      </w:r>
      <w:r w:rsidRPr="00E219BE">
        <w:rPr>
          <w:rFonts w:ascii="Garamond" w:hAnsi="Garamond" w:cs="Arial"/>
          <w:sz w:val="24"/>
          <w:szCs w:val="24"/>
        </w:rPr>
        <w:t>allievi di biennio). Nel ricostruire allora il concetto di</w:t>
      </w:r>
      <w:r>
        <w:rPr>
          <w:rFonts w:ascii="Garamond" w:hAnsi="Garamond" w:cs="Arial"/>
          <w:sz w:val="24"/>
          <w:szCs w:val="24"/>
        </w:rPr>
        <w:t xml:space="preserve"> </w:t>
      </w:r>
      <w:r w:rsidRPr="00E219BE">
        <w:rPr>
          <w:rFonts w:ascii="Garamond" w:hAnsi="Garamond" w:cs="Arial"/>
          <w:sz w:val="24"/>
          <w:szCs w:val="24"/>
        </w:rPr>
        <w:t>periodicità e di legge periodica mi è sembrato necessario</w:t>
      </w:r>
      <w:r>
        <w:rPr>
          <w:rFonts w:ascii="Garamond" w:hAnsi="Garamond" w:cs="Arial"/>
          <w:sz w:val="24"/>
          <w:szCs w:val="24"/>
        </w:rPr>
        <w:t xml:space="preserve"> </w:t>
      </w:r>
      <w:r w:rsidRPr="00E219BE">
        <w:rPr>
          <w:rFonts w:ascii="Garamond" w:hAnsi="Garamond" w:cs="Arial"/>
          <w:sz w:val="24"/>
          <w:szCs w:val="24"/>
        </w:rPr>
        <w:t>operare delle scelte e adottare dei metodi didattici</w:t>
      </w:r>
      <w:r>
        <w:rPr>
          <w:rFonts w:ascii="Garamond" w:hAnsi="Garamond" w:cs="Arial"/>
          <w:sz w:val="24"/>
          <w:szCs w:val="24"/>
        </w:rPr>
        <w:t xml:space="preserve"> </w:t>
      </w:r>
      <w:r w:rsidRPr="00E219BE">
        <w:rPr>
          <w:rFonts w:ascii="Garamond" w:hAnsi="Garamond" w:cs="Arial"/>
          <w:sz w:val="24"/>
          <w:szCs w:val="24"/>
        </w:rPr>
        <w:t>particolarmente efficaci e semplici laddove ho ritenuto</w:t>
      </w:r>
      <w:r>
        <w:rPr>
          <w:rFonts w:ascii="Garamond" w:hAnsi="Garamond" w:cs="Arial"/>
          <w:sz w:val="24"/>
          <w:szCs w:val="24"/>
        </w:rPr>
        <w:t xml:space="preserve"> </w:t>
      </w:r>
      <w:r w:rsidRPr="00E219BE">
        <w:rPr>
          <w:rFonts w:ascii="Garamond" w:hAnsi="Garamond" w:cs="Arial"/>
          <w:sz w:val="24"/>
          <w:szCs w:val="24"/>
        </w:rPr>
        <w:t>opportuno non seguire lo sviluppo storico dei concetti.</w:t>
      </w: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È</w:t>
      </w:r>
      <w:r w:rsidRPr="00E219BE">
        <w:rPr>
          <w:rFonts w:ascii="Garamond" w:hAnsi="Garamond" w:cs="Arial"/>
          <w:sz w:val="24"/>
          <w:szCs w:val="24"/>
        </w:rPr>
        <w:t xml:space="preserve"> quanto è stato fatto nel modo di pervenire</w:t>
      </w:r>
      <w:r>
        <w:rPr>
          <w:rFonts w:ascii="Garamond" w:hAnsi="Garamond" w:cs="Arial"/>
          <w:sz w:val="24"/>
          <w:szCs w:val="24"/>
        </w:rPr>
        <w:t xml:space="preserve"> </w:t>
      </w:r>
      <w:r w:rsidRPr="00E219BE">
        <w:rPr>
          <w:rFonts w:ascii="Garamond" w:hAnsi="Garamond" w:cs="Arial"/>
          <w:sz w:val="24"/>
          <w:szCs w:val="24"/>
        </w:rPr>
        <w:t xml:space="preserve">alle formule chimiche e alla valenza degli </w:t>
      </w:r>
      <w:r>
        <w:rPr>
          <w:rFonts w:ascii="Garamond" w:hAnsi="Garamond" w:cs="Arial"/>
          <w:sz w:val="24"/>
          <w:szCs w:val="24"/>
        </w:rPr>
        <w:t>e</w:t>
      </w:r>
      <w:r w:rsidRPr="00E219BE">
        <w:rPr>
          <w:rFonts w:ascii="Garamond" w:hAnsi="Garamond" w:cs="Arial"/>
          <w:sz w:val="24"/>
          <w:szCs w:val="24"/>
        </w:rPr>
        <w:t>lementi.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Siamo passati successivamente al Blocco 1 dando agli</w:t>
      </w:r>
      <w:r>
        <w:rPr>
          <w:rFonts w:ascii="Garamond" w:hAnsi="Garamond" w:cs="Arial"/>
          <w:sz w:val="24"/>
          <w:szCs w:val="24"/>
        </w:rPr>
        <w:t xml:space="preserve"> </w:t>
      </w:r>
      <w:r w:rsidRPr="00E219BE">
        <w:rPr>
          <w:rFonts w:ascii="Garamond" w:hAnsi="Garamond" w:cs="Arial"/>
          <w:sz w:val="24"/>
          <w:szCs w:val="24"/>
        </w:rPr>
        <w:t>allievi una tabella (Fig. 8) contenente, in ordine alfabetico,</w:t>
      </w:r>
      <w:r>
        <w:rPr>
          <w:rFonts w:ascii="Garamond" w:hAnsi="Garamond" w:cs="Arial"/>
          <w:sz w:val="24"/>
          <w:szCs w:val="24"/>
        </w:rPr>
        <w:t xml:space="preserve"> </w:t>
      </w:r>
      <w:r w:rsidRPr="00E219BE">
        <w:rPr>
          <w:rFonts w:ascii="Garamond" w:hAnsi="Garamond" w:cs="Arial"/>
          <w:sz w:val="24"/>
          <w:szCs w:val="24"/>
        </w:rPr>
        <w:t xml:space="preserve">una quarantina di elementi noti al tempo di </w:t>
      </w:r>
      <w:proofErr w:type="spellStart"/>
      <w:r w:rsidRPr="00E219BE">
        <w:rPr>
          <w:rFonts w:ascii="Garamond" w:hAnsi="Garamond" w:cs="Arial"/>
          <w:sz w:val="24"/>
          <w:szCs w:val="24"/>
        </w:rPr>
        <w:t>Mendeleev</w:t>
      </w:r>
      <w:proofErr w:type="spellEnd"/>
      <w:r>
        <w:rPr>
          <w:rFonts w:ascii="Garamond" w:hAnsi="Garamond" w:cs="Arial"/>
          <w:sz w:val="24"/>
          <w:szCs w:val="24"/>
        </w:rPr>
        <w:t xml:space="preserve"> </w:t>
      </w:r>
      <w:r w:rsidRPr="00E219BE">
        <w:rPr>
          <w:rFonts w:ascii="Garamond" w:hAnsi="Garamond" w:cs="Arial"/>
          <w:sz w:val="24"/>
          <w:szCs w:val="24"/>
        </w:rPr>
        <w:t>con alcune loro caratteristiche (massa atomica, stato</w:t>
      </w:r>
      <w:r>
        <w:rPr>
          <w:rFonts w:ascii="Garamond" w:hAnsi="Garamond" w:cs="Arial"/>
          <w:sz w:val="24"/>
          <w:szCs w:val="24"/>
        </w:rPr>
        <w:t xml:space="preserve"> </w:t>
      </w:r>
      <w:r w:rsidRPr="00E219BE">
        <w:rPr>
          <w:rFonts w:ascii="Garamond" w:hAnsi="Garamond" w:cs="Arial"/>
          <w:sz w:val="24"/>
          <w:szCs w:val="24"/>
        </w:rPr>
        <w:t>fisico, ossidi e cloruri delle diverse valenze, densità,</w:t>
      </w:r>
      <w:r>
        <w:rPr>
          <w:rFonts w:ascii="Garamond" w:hAnsi="Garamond" w:cs="Arial"/>
          <w:sz w:val="24"/>
          <w:szCs w:val="24"/>
        </w:rPr>
        <w:t xml:space="preserve"> </w:t>
      </w:r>
      <w:r w:rsidRPr="00E219BE">
        <w:rPr>
          <w:rFonts w:ascii="Garamond" w:hAnsi="Garamond" w:cs="Arial"/>
          <w:sz w:val="24"/>
          <w:szCs w:val="24"/>
        </w:rPr>
        <w:t>ecc.) invitando gli allievi a costruirsi delle tessere di</w:t>
      </w:r>
      <w:r>
        <w:rPr>
          <w:rFonts w:ascii="Garamond" w:hAnsi="Garamond" w:cs="Arial"/>
          <w:sz w:val="24"/>
          <w:szCs w:val="24"/>
        </w:rPr>
        <w:t xml:space="preserve"> </w:t>
      </w:r>
      <w:r w:rsidRPr="00E219BE">
        <w:rPr>
          <w:rFonts w:ascii="Garamond" w:hAnsi="Garamond" w:cs="Arial"/>
          <w:sz w:val="24"/>
          <w:szCs w:val="24"/>
        </w:rPr>
        <w:t>ciascun elemento secondo il modello riportato in fig. 9</w:t>
      </w:r>
      <w:r>
        <w:rPr>
          <w:rFonts w:ascii="Garamond" w:hAnsi="Garamond" w:cs="Arial"/>
          <w:sz w:val="24"/>
          <w:szCs w:val="24"/>
        </w:rPr>
        <w:t xml:space="preserve"> </w:t>
      </w:r>
      <w:r w:rsidRPr="00E219BE">
        <w:rPr>
          <w:rFonts w:ascii="Garamond" w:hAnsi="Garamond" w:cs="Arial"/>
          <w:sz w:val="24"/>
          <w:szCs w:val="24"/>
        </w:rPr>
        <w:t>impiegando piccole finestre rettangolari preparate in</w:t>
      </w:r>
      <w:r>
        <w:rPr>
          <w:rFonts w:ascii="Garamond" w:hAnsi="Garamond" w:cs="Arial"/>
          <w:sz w:val="24"/>
          <w:szCs w:val="24"/>
        </w:rPr>
        <w:t xml:space="preserve"> </w:t>
      </w:r>
      <w:r w:rsidRPr="00E219BE">
        <w:rPr>
          <w:rFonts w:ascii="Garamond" w:hAnsi="Garamond" w:cs="Arial"/>
          <w:sz w:val="24"/>
          <w:szCs w:val="24"/>
        </w:rPr>
        <w:t>precedenza usando foglietti di post-it (Fig. 10).</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Da oss</w:t>
      </w:r>
      <w:r>
        <w:rPr>
          <w:rFonts w:ascii="Garamond" w:hAnsi="Garamond" w:cs="Arial"/>
          <w:sz w:val="24"/>
          <w:szCs w:val="24"/>
        </w:rPr>
        <w:t>ervare che nella fig. 8 manca l’</w:t>
      </w:r>
      <w:r w:rsidRPr="00E219BE">
        <w:rPr>
          <w:rFonts w:ascii="Garamond" w:hAnsi="Garamond" w:cs="Arial"/>
          <w:sz w:val="24"/>
          <w:szCs w:val="24"/>
        </w:rPr>
        <w:t>elemento Fluoro</w:t>
      </w:r>
      <w:r>
        <w:rPr>
          <w:rFonts w:ascii="Garamond" w:hAnsi="Garamond" w:cs="Arial"/>
          <w:sz w:val="24"/>
          <w:szCs w:val="24"/>
        </w:rPr>
        <w:t xml:space="preserve"> </w:t>
      </w:r>
      <w:r w:rsidRPr="00E219BE">
        <w:rPr>
          <w:rFonts w:ascii="Garamond" w:hAnsi="Garamond" w:cs="Arial"/>
          <w:sz w:val="24"/>
          <w:szCs w:val="24"/>
        </w:rPr>
        <w:t xml:space="preserve">(F), che pure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riporta nella sua Tavola. Ciò</w:t>
      </w:r>
      <w:r>
        <w:rPr>
          <w:rFonts w:ascii="Garamond" w:hAnsi="Garamond" w:cs="Arial"/>
          <w:sz w:val="24"/>
          <w:szCs w:val="24"/>
        </w:rPr>
        <w:t xml:space="preserve"> </w:t>
      </w:r>
      <w:r w:rsidRPr="00E219BE">
        <w:rPr>
          <w:rFonts w:ascii="Garamond" w:hAnsi="Garamond" w:cs="Arial"/>
          <w:sz w:val="24"/>
          <w:szCs w:val="24"/>
        </w:rPr>
        <w:t>è dovuto al fatto che il Fluoro è stato isolato come</w:t>
      </w:r>
      <w:r>
        <w:rPr>
          <w:rFonts w:ascii="Garamond" w:hAnsi="Garamond" w:cs="Arial"/>
          <w:sz w:val="24"/>
          <w:szCs w:val="24"/>
        </w:rPr>
        <w:t xml:space="preserve"> </w:t>
      </w:r>
      <w:r w:rsidRPr="00E219BE">
        <w:rPr>
          <w:rFonts w:ascii="Garamond" w:hAnsi="Garamond" w:cs="Arial"/>
          <w:sz w:val="24"/>
          <w:szCs w:val="24"/>
        </w:rPr>
        <w:t xml:space="preserve">elemento solo nel 1886 da </w:t>
      </w:r>
      <w:proofErr w:type="spellStart"/>
      <w:r w:rsidRPr="00E219BE">
        <w:rPr>
          <w:rFonts w:ascii="Garamond" w:hAnsi="Garamond" w:cs="Arial"/>
          <w:sz w:val="24"/>
          <w:szCs w:val="24"/>
        </w:rPr>
        <w:t>Moissan</w:t>
      </w:r>
      <w:proofErr w:type="spellEnd"/>
      <w:r w:rsidRPr="00E219BE">
        <w:rPr>
          <w:rFonts w:ascii="Garamond" w:hAnsi="Garamond" w:cs="Arial"/>
          <w:sz w:val="24"/>
          <w:szCs w:val="24"/>
        </w:rPr>
        <w:t xml:space="preserve"> (per </w:t>
      </w:r>
      <w:r>
        <w:rPr>
          <w:rFonts w:ascii="Garamond" w:hAnsi="Garamond" w:cs="Arial"/>
          <w:sz w:val="24"/>
          <w:szCs w:val="24"/>
        </w:rPr>
        <w:t>e</w:t>
      </w:r>
      <w:r w:rsidRPr="00E219BE">
        <w:rPr>
          <w:rFonts w:ascii="Garamond" w:hAnsi="Garamond" w:cs="Arial"/>
          <w:sz w:val="24"/>
          <w:szCs w:val="24"/>
        </w:rPr>
        <w:t>lettrolisi</w:t>
      </w:r>
      <w:r>
        <w:rPr>
          <w:rFonts w:ascii="Garamond" w:hAnsi="Garamond" w:cs="Arial"/>
          <w:sz w:val="24"/>
          <w:szCs w:val="24"/>
        </w:rPr>
        <w:t xml:space="preserve"> </w:t>
      </w:r>
      <w:r w:rsidRPr="00E219BE">
        <w:rPr>
          <w:rFonts w:ascii="Garamond" w:hAnsi="Garamond" w:cs="Arial"/>
          <w:sz w:val="24"/>
          <w:szCs w:val="24"/>
        </w:rPr>
        <w:t>dell</w:t>
      </w:r>
      <w:r>
        <w:rPr>
          <w:rFonts w:ascii="Garamond" w:hAnsi="Garamond" w:cs="Arial"/>
          <w:sz w:val="24"/>
          <w:szCs w:val="24"/>
        </w:rPr>
        <w:t>’</w:t>
      </w:r>
      <w:r w:rsidRPr="00E219BE">
        <w:rPr>
          <w:rFonts w:ascii="Garamond" w:hAnsi="Garamond" w:cs="Arial"/>
          <w:sz w:val="24"/>
          <w:szCs w:val="24"/>
        </w:rPr>
        <w:t>HF anidro reso conduttore per aggiunta di KF...),</w:t>
      </w:r>
      <w:r>
        <w:rPr>
          <w:rFonts w:ascii="Garamond" w:hAnsi="Garamond" w:cs="Arial"/>
          <w:sz w:val="24"/>
          <w:szCs w:val="24"/>
        </w:rPr>
        <w:t xml:space="preserve"> </w:t>
      </w:r>
      <w:r w:rsidRPr="00E219BE">
        <w:rPr>
          <w:rFonts w:ascii="Garamond" w:hAnsi="Garamond" w:cs="Arial"/>
          <w:sz w:val="24"/>
          <w:szCs w:val="24"/>
        </w:rPr>
        <w:t xml:space="preserve">non era noto al tempo di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come tale, ma era</w:t>
      </w:r>
      <w:r>
        <w:rPr>
          <w:rFonts w:ascii="Garamond" w:hAnsi="Garamond" w:cs="Arial"/>
          <w:sz w:val="24"/>
          <w:szCs w:val="24"/>
        </w:rPr>
        <w:t xml:space="preserve"> </w:t>
      </w:r>
      <w:r w:rsidRPr="00E219BE">
        <w:rPr>
          <w:rFonts w:ascii="Garamond" w:hAnsi="Garamond" w:cs="Arial"/>
          <w:sz w:val="24"/>
          <w:szCs w:val="24"/>
        </w:rPr>
        <w:t>conosciuto attraverso alcuni suoi composti come il</w:t>
      </w:r>
      <w:r>
        <w:rPr>
          <w:rFonts w:ascii="Garamond" w:hAnsi="Garamond" w:cs="Arial"/>
          <w:sz w:val="24"/>
          <w:szCs w:val="24"/>
        </w:rPr>
        <w:t xml:space="preserve"> minerale CaF2 e l’</w:t>
      </w:r>
      <w:r w:rsidRPr="00E219BE">
        <w:rPr>
          <w:rFonts w:ascii="Garamond" w:hAnsi="Garamond" w:cs="Arial"/>
          <w:sz w:val="24"/>
          <w:szCs w:val="24"/>
        </w:rPr>
        <w:t>acido fluoridrico HF scoperto da C.</w:t>
      </w:r>
      <w:r w:rsidRPr="000B6144">
        <w:rPr>
          <w:rFonts w:ascii="Garamond" w:hAnsi="Garamond" w:cs="Arial"/>
          <w:sz w:val="24"/>
          <w:szCs w:val="24"/>
        </w:rPr>
        <w:t xml:space="preserve"> </w:t>
      </w:r>
      <w:r w:rsidRPr="00E219BE">
        <w:rPr>
          <w:rFonts w:ascii="Garamond" w:hAnsi="Garamond" w:cs="Arial"/>
          <w:sz w:val="24"/>
          <w:szCs w:val="24"/>
        </w:rPr>
        <w:t xml:space="preserve">W. </w:t>
      </w:r>
      <w:proofErr w:type="spellStart"/>
      <w:r w:rsidRPr="00E219BE">
        <w:rPr>
          <w:rFonts w:ascii="Garamond" w:hAnsi="Garamond" w:cs="Arial"/>
          <w:sz w:val="24"/>
          <w:szCs w:val="24"/>
        </w:rPr>
        <w:t>Scheele</w:t>
      </w:r>
      <w:proofErr w:type="spellEnd"/>
      <w:r w:rsidRPr="00E219BE">
        <w:rPr>
          <w:rFonts w:ascii="Garamond" w:hAnsi="Garamond" w:cs="Arial"/>
          <w:sz w:val="24"/>
          <w:szCs w:val="24"/>
        </w:rPr>
        <w:t xml:space="preserve"> nel 1771. Non ho ritenuto utile fornire una</w:t>
      </w:r>
      <w:r>
        <w:rPr>
          <w:rFonts w:ascii="Garamond" w:hAnsi="Garamond" w:cs="Arial"/>
          <w:sz w:val="24"/>
          <w:szCs w:val="24"/>
        </w:rPr>
        <w:t xml:space="preserve"> </w:t>
      </w:r>
      <w:r w:rsidRPr="00E219BE">
        <w:rPr>
          <w:rFonts w:ascii="Garamond" w:hAnsi="Garamond" w:cs="Arial"/>
          <w:sz w:val="24"/>
          <w:szCs w:val="24"/>
        </w:rPr>
        <w:t>tabella completa di tutti e 63 gli elementi noti a</w:t>
      </w:r>
      <w:r>
        <w:rPr>
          <w:rFonts w:ascii="Garamond" w:hAnsi="Garamond" w:cs="Arial"/>
          <w:sz w:val="24"/>
          <w:szCs w:val="24"/>
        </w:rPr>
        <w:t xml:space="preserve"> </w:t>
      </w:r>
      <w:proofErr w:type="spellStart"/>
      <w:r>
        <w:rPr>
          <w:rFonts w:ascii="Garamond" w:hAnsi="Garamond" w:cs="Arial"/>
          <w:sz w:val="24"/>
          <w:szCs w:val="24"/>
        </w:rPr>
        <w:t>Mendeleev</w:t>
      </w:r>
      <w:proofErr w:type="spellEnd"/>
      <w:r>
        <w:rPr>
          <w:rFonts w:ascii="Garamond" w:hAnsi="Garamond" w:cs="Arial"/>
          <w:sz w:val="24"/>
          <w:szCs w:val="24"/>
        </w:rPr>
        <w:t xml:space="preserve"> poiché</w:t>
      </w:r>
      <w:r w:rsidRPr="00E219BE">
        <w:rPr>
          <w:rFonts w:ascii="Garamond" w:hAnsi="Garamond" w:cs="Arial"/>
          <w:sz w:val="24"/>
          <w:szCs w:val="24"/>
        </w:rPr>
        <w:t xml:space="preserve"> risulta agevole a questo livello la</w:t>
      </w:r>
      <w:r>
        <w:rPr>
          <w:rFonts w:ascii="Garamond" w:hAnsi="Garamond" w:cs="Arial"/>
          <w:sz w:val="24"/>
          <w:szCs w:val="24"/>
        </w:rPr>
        <w:t xml:space="preserve"> </w:t>
      </w:r>
      <w:r w:rsidRPr="00E219BE">
        <w:rPr>
          <w:rFonts w:ascii="Garamond" w:hAnsi="Garamond" w:cs="Arial"/>
          <w:sz w:val="24"/>
          <w:szCs w:val="24"/>
        </w:rPr>
        <w:t>collocazione di poco più di 20 di essi.</w:t>
      </w: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 xml:space="preserve"> È</w:t>
      </w:r>
      <w:r w:rsidRPr="00E219BE">
        <w:rPr>
          <w:rFonts w:ascii="Garamond" w:hAnsi="Garamond" w:cs="Arial"/>
          <w:sz w:val="24"/>
          <w:szCs w:val="24"/>
        </w:rPr>
        <w:t xml:space="preserve"> stata avviata una discussione su come potevano</w:t>
      </w:r>
      <w:r>
        <w:rPr>
          <w:rFonts w:ascii="Garamond" w:hAnsi="Garamond" w:cs="Arial"/>
          <w:sz w:val="24"/>
          <w:szCs w:val="24"/>
        </w:rPr>
        <w:t xml:space="preserve"> </w:t>
      </w:r>
      <w:r w:rsidRPr="00E219BE">
        <w:rPr>
          <w:rFonts w:ascii="Garamond" w:hAnsi="Garamond" w:cs="Arial"/>
          <w:sz w:val="24"/>
          <w:szCs w:val="24"/>
        </w:rPr>
        <w:t>essere ordinati logicamente gli elementi e se si poteva</w:t>
      </w:r>
      <w:r>
        <w:rPr>
          <w:rFonts w:ascii="Garamond" w:hAnsi="Garamond" w:cs="Arial"/>
          <w:sz w:val="24"/>
          <w:szCs w:val="24"/>
        </w:rPr>
        <w:t xml:space="preserve"> </w:t>
      </w:r>
      <w:r w:rsidRPr="00E219BE">
        <w:rPr>
          <w:rFonts w:ascii="Garamond" w:hAnsi="Garamond" w:cs="Arial"/>
          <w:sz w:val="24"/>
          <w:szCs w:val="24"/>
        </w:rPr>
        <w:t>trovare tra le grandezze date una particolarmente</w:t>
      </w:r>
      <w:r>
        <w:rPr>
          <w:rFonts w:ascii="Garamond" w:hAnsi="Garamond" w:cs="Arial"/>
          <w:sz w:val="24"/>
          <w:szCs w:val="24"/>
        </w:rPr>
        <w:t xml:space="preserve"> adatta all’</w:t>
      </w:r>
      <w:r w:rsidRPr="00E219BE">
        <w:rPr>
          <w:rFonts w:ascii="Garamond" w:hAnsi="Garamond" w:cs="Arial"/>
          <w:sz w:val="24"/>
          <w:szCs w:val="24"/>
        </w:rPr>
        <w:t>ordinamento degli elementi stessi. Avendo</w:t>
      </w:r>
      <w:r>
        <w:rPr>
          <w:rFonts w:ascii="Garamond" w:hAnsi="Garamond" w:cs="Arial"/>
          <w:sz w:val="24"/>
          <w:szCs w:val="24"/>
        </w:rPr>
        <w:t xml:space="preserve"> </w:t>
      </w:r>
      <w:r w:rsidRPr="00E219BE">
        <w:rPr>
          <w:rFonts w:ascii="Garamond" w:hAnsi="Garamond" w:cs="Arial"/>
          <w:sz w:val="24"/>
          <w:szCs w:val="24"/>
        </w:rPr>
        <w:t>già affrontato in precedenza con la discussione delle</w:t>
      </w:r>
      <w:r>
        <w:rPr>
          <w:rFonts w:ascii="Garamond" w:hAnsi="Garamond" w:cs="Arial"/>
          <w:sz w:val="24"/>
          <w:szCs w:val="24"/>
        </w:rPr>
        <w:t xml:space="preserve"> </w:t>
      </w:r>
      <w:r w:rsidRPr="00E219BE">
        <w:rPr>
          <w:rFonts w:ascii="Garamond" w:hAnsi="Garamond" w:cs="Arial"/>
          <w:sz w:val="24"/>
          <w:szCs w:val="24"/>
        </w:rPr>
        <w:t>schede storiche il problema della grande</w:t>
      </w:r>
      <w:r>
        <w:rPr>
          <w:rFonts w:ascii="Garamond" w:hAnsi="Garamond" w:cs="Arial"/>
          <w:sz w:val="24"/>
          <w:szCs w:val="24"/>
        </w:rPr>
        <w:t>z</w:t>
      </w:r>
      <w:r w:rsidRPr="00E219BE">
        <w:rPr>
          <w:rFonts w:ascii="Garamond" w:hAnsi="Garamond" w:cs="Arial"/>
          <w:sz w:val="24"/>
          <w:szCs w:val="24"/>
        </w:rPr>
        <w:t>za ordinatrice,</w:t>
      </w:r>
      <w:r>
        <w:rPr>
          <w:rFonts w:ascii="Garamond" w:hAnsi="Garamond" w:cs="Arial"/>
          <w:sz w:val="24"/>
          <w:szCs w:val="24"/>
        </w:rPr>
        <w:t xml:space="preserve"> </w:t>
      </w:r>
      <w:r w:rsidRPr="00E219BE">
        <w:rPr>
          <w:rFonts w:ascii="Garamond" w:hAnsi="Garamond" w:cs="Arial"/>
          <w:sz w:val="24"/>
          <w:szCs w:val="24"/>
        </w:rPr>
        <w:t>gli allievi hanno pensato a questo punto di cercare di</w:t>
      </w:r>
      <w:r>
        <w:rPr>
          <w:rFonts w:ascii="Garamond" w:hAnsi="Garamond" w:cs="Arial"/>
          <w:sz w:val="24"/>
          <w:szCs w:val="24"/>
        </w:rPr>
        <w:t xml:space="preserve"> riordinarli secondo l’</w:t>
      </w:r>
      <w:r w:rsidRPr="00E219BE">
        <w:rPr>
          <w:rFonts w:ascii="Garamond" w:hAnsi="Garamond" w:cs="Arial"/>
          <w:sz w:val="24"/>
          <w:szCs w:val="24"/>
        </w:rPr>
        <w:t>unica grandezza che varia in</w:t>
      </w:r>
      <w:r>
        <w:rPr>
          <w:rFonts w:ascii="Garamond" w:hAnsi="Garamond" w:cs="Arial"/>
          <w:sz w:val="24"/>
          <w:szCs w:val="24"/>
        </w:rPr>
        <w:t xml:space="preserve"> modo graduale dall’uno all’</w:t>
      </w:r>
      <w:r w:rsidRPr="00E219BE">
        <w:rPr>
          <w:rFonts w:ascii="Garamond" w:hAnsi="Garamond" w:cs="Arial"/>
          <w:sz w:val="24"/>
          <w:szCs w:val="24"/>
        </w:rPr>
        <w:t xml:space="preserve">altro: la massa atomica. </w:t>
      </w:r>
      <w:r>
        <w:rPr>
          <w:rFonts w:ascii="Garamond" w:hAnsi="Garamond" w:cs="Arial"/>
          <w:sz w:val="24"/>
          <w:szCs w:val="24"/>
        </w:rPr>
        <w:t xml:space="preserve">È </w:t>
      </w:r>
      <w:r w:rsidRPr="00E219BE">
        <w:rPr>
          <w:rFonts w:ascii="Garamond" w:hAnsi="Garamond" w:cs="Arial"/>
          <w:sz w:val="24"/>
          <w:szCs w:val="24"/>
        </w:rPr>
        <w:t>stata successivamente consegnata una apposita tabella</w:t>
      </w:r>
      <w:r>
        <w:rPr>
          <w:rFonts w:ascii="Garamond" w:hAnsi="Garamond" w:cs="Arial"/>
          <w:sz w:val="24"/>
          <w:szCs w:val="24"/>
        </w:rPr>
        <w:t xml:space="preserve"> </w:t>
      </w:r>
      <w:r w:rsidRPr="00E219BE">
        <w:rPr>
          <w:rFonts w:ascii="Garamond" w:hAnsi="Garamond" w:cs="Arial"/>
          <w:sz w:val="24"/>
          <w:szCs w:val="24"/>
        </w:rPr>
        <w:t>che riportava in alto 40 finestre adatte come supporto</w:t>
      </w:r>
      <w:r>
        <w:rPr>
          <w:rFonts w:ascii="Garamond" w:hAnsi="Garamond" w:cs="Arial"/>
          <w:sz w:val="24"/>
          <w:szCs w:val="24"/>
        </w:rPr>
        <w:t xml:space="preserve"> </w:t>
      </w:r>
      <w:r w:rsidRPr="00E219BE">
        <w:rPr>
          <w:rFonts w:ascii="Garamond" w:hAnsi="Garamond" w:cs="Arial"/>
          <w:sz w:val="24"/>
          <w:szCs w:val="24"/>
        </w:rPr>
        <w:t xml:space="preserve">delle tessere degli </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elementi predisposte in precedenza</w:t>
      </w:r>
      <w:r>
        <w:rPr>
          <w:rFonts w:ascii="Garamond" w:hAnsi="Garamond" w:cs="Arial"/>
          <w:sz w:val="24"/>
          <w:szCs w:val="24"/>
        </w:rPr>
        <w:t xml:space="preserve"> </w:t>
      </w:r>
      <w:r w:rsidRPr="00E219BE">
        <w:rPr>
          <w:rFonts w:ascii="Garamond" w:hAnsi="Garamond" w:cs="Arial"/>
          <w:sz w:val="24"/>
          <w:szCs w:val="24"/>
        </w:rPr>
        <w:t>(Fig. 11) e gli allievi hanno disposto secondo la massa</w:t>
      </w:r>
      <w:r>
        <w:rPr>
          <w:rFonts w:ascii="Garamond" w:hAnsi="Garamond" w:cs="Arial"/>
          <w:sz w:val="24"/>
          <w:szCs w:val="24"/>
        </w:rPr>
        <w:t xml:space="preserve"> </w:t>
      </w:r>
      <w:r w:rsidRPr="00E219BE">
        <w:rPr>
          <w:rFonts w:ascii="Garamond" w:hAnsi="Garamond" w:cs="Arial"/>
          <w:sz w:val="24"/>
          <w:szCs w:val="24"/>
        </w:rPr>
        <w:t>atomica crescente i primi 40 elementi, controllando</w:t>
      </w:r>
      <w:r>
        <w:rPr>
          <w:rFonts w:ascii="Garamond" w:hAnsi="Garamond" w:cs="Arial"/>
          <w:sz w:val="24"/>
          <w:szCs w:val="24"/>
        </w:rPr>
        <w:t xml:space="preserve"> </w:t>
      </w:r>
      <w:r w:rsidRPr="00E219BE">
        <w:rPr>
          <w:rFonts w:ascii="Garamond" w:hAnsi="Garamond" w:cs="Arial"/>
          <w:sz w:val="24"/>
          <w:szCs w:val="24"/>
        </w:rPr>
        <w:t>eventuali errori. Gli allievi sono stati invitati, infine, 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ricercare una possibile disposizione razionale degli</w:t>
      </w:r>
      <w:r>
        <w:rPr>
          <w:rFonts w:ascii="Garamond" w:hAnsi="Garamond" w:cs="Arial"/>
          <w:sz w:val="24"/>
          <w:szCs w:val="24"/>
        </w:rPr>
        <w:t xml:space="preserve"> </w:t>
      </w:r>
      <w:r w:rsidRPr="00E219BE">
        <w:rPr>
          <w:rFonts w:ascii="Garamond" w:hAnsi="Garamond" w:cs="Arial"/>
          <w:sz w:val="24"/>
          <w:szCs w:val="24"/>
        </w:rPr>
        <w:t>elementi che, interrompendo</w:t>
      </w:r>
      <w:r>
        <w:rPr>
          <w:rFonts w:ascii="Garamond" w:hAnsi="Garamond" w:cs="Arial"/>
          <w:sz w:val="24"/>
          <w:szCs w:val="24"/>
        </w:rPr>
        <w:t xml:space="preserve"> </w:t>
      </w:r>
      <w:r w:rsidRPr="00E219BE">
        <w:rPr>
          <w:rFonts w:ascii="Garamond" w:hAnsi="Garamond" w:cs="Arial"/>
          <w:sz w:val="24"/>
          <w:szCs w:val="24"/>
        </w:rPr>
        <w:t>la sequenza</w:t>
      </w:r>
      <w:r>
        <w:rPr>
          <w:rFonts w:ascii="Garamond" w:hAnsi="Garamond" w:cs="Arial"/>
          <w:sz w:val="24"/>
          <w:szCs w:val="24"/>
        </w:rPr>
        <w:t xml:space="preserve"> </w:t>
      </w:r>
      <w:r w:rsidRPr="00E219BE">
        <w:rPr>
          <w:rFonts w:ascii="Garamond" w:hAnsi="Garamond" w:cs="Arial"/>
          <w:sz w:val="24"/>
          <w:szCs w:val="24"/>
        </w:rPr>
        <w:t>ordinata e andando</w:t>
      </w:r>
      <w:r>
        <w:rPr>
          <w:rFonts w:ascii="Garamond" w:hAnsi="Garamond" w:cs="Arial"/>
          <w:sz w:val="24"/>
          <w:szCs w:val="24"/>
        </w:rPr>
        <w:t xml:space="preserve"> </w:t>
      </w:r>
      <w:r w:rsidRPr="00E219BE">
        <w:rPr>
          <w:rFonts w:ascii="Garamond" w:hAnsi="Garamond" w:cs="Arial"/>
          <w:sz w:val="24"/>
          <w:szCs w:val="24"/>
        </w:rPr>
        <w:t>a capo, portasse ad incolonnare</w:t>
      </w:r>
      <w:r>
        <w:rPr>
          <w:rFonts w:ascii="Garamond" w:hAnsi="Garamond" w:cs="Arial"/>
          <w:sz w:val="24"/>
          <w:szCs w:val="24"/>
        </w:rPr>
        <w:t xml:space="preserve"> </w:t>
      </w:r>
      <w:r w:rsidRPr="00E219BE">
        <w:rPr>
          <w:rFonts w:ascii="Garamond" w:hAnsi="Garamond" w:cs="Arial"/>
          <w:sz w:val="24"/>
          <w:szCs w:val="24"/>
        </w:rPr>
        <w:t>tra loro</w:t>
      </w:r>
      <w:r>
        <w:rPr>
          <w:rFonts w:ascii="Garamond" w:hAnsi="Garamond" w:cs="Arial"/>
          <w:sz w:val="24"/>
          <w:szCs w:val="24"/>
        </w:rPr>
        <w:t xml:space="preserve"> </w:t>
      </w:r>
      <w:r w:rsidRPr="00E219BE">
        <w:rPr>
          <w:rFonts w:ascii="Garamond" w:hAnsi="Garamond" w:cs="Arial"/>
          <w:sz w:val="24"/>
          <w:szCs w:val="24"/>
        </w:rPr>
        <w:t>quelli con proprietà</w:t>
      </w:r>
      <w:r>
        <w:rPr>
          <w:rFonts w:ascii="Garamond" w:hAnsi="Garamond" w:cs="Arial"/>
          <w:sz w:val="24"/>
          <w:szCs w:val="24"/>
        </w:rPr>
        <w:t xml:space="preserve"> </w:t>
      </w:r>
      <w:r w:rsidRPr="00E219BE">
        <w:rPr>
          <w:rFonts w:ascii="Garamond" w:hAnsi="Garamond" w:cs="Arial"/>
          <w:sz w:val="24"/>
          <w:szCs w:val="24"/>
        </w:rPr>
        <w:t>simili (densità, stato</w:t>
      </w:r>
      <w:r>
        <w:rPr>
          <w:rFonts w:ascii="Garamond" w:hAnsi="Garamond" w:cs="Arial"/>
          <w:sz w:val="24"/>
          <w:szCs w:val="24"/>
        </w:rPr>
        <w:t xml:space="preserve"> </w:t>
      </w:r>
      <w:r w:rsidRPr="00E219BE">
        <w:rPr>
          <w:rFonts w:ascii="Garamond" w:hAnsi="Garamond" w:cs="Arial"/>
          <w:sz w:val="24"/>
          <w:szCs w:val="24"/>
        </w:rPr>
        <w:t>fisico, comportamenti</w:t>
      </w:r>
      <w:r>
        <w:rPr>
          <w:rFonts w:ascii="Garamond" w:hAnsi="Garamond" w:cs="Arial"/>
          <w:sz w:val="24"/>
          <w:szCs w:val="24"/>
        </w:rPr>
        <w:t xml:space="preserve"> </w:t>
      </w:r>
      <w:r w:rsidRPr="00E219BE">
        <w:rPr>
          <w:rFonts w:ascii="Garamond" w:hAnsi="Garamond" w:cs="Arial"/>
          <w:sz w:val="24"/>
          <w:szCs w:val="24"/>
        </w:rPr>
        <w:t>chimici...) od uguali</w:t>
      </w:r>
      <w:r>
        <w:rPr>
          <w:rFonts w:ascii="Garamond" w:hAnsi="Garamond" w:cs="Arial"/>
          <w:sz w:val="24"/>
          <w:szCs w:val="24"/>
        </w:rPr>
        <w:t xml:space="preserve"> </w:t>
      </w:r>
      <w:r w:rsidRPr="00E219BE">
        <w:rPr>
          <w:rFonts w:ascii="Garamond" w:hAnsi="Garamond" w:cs="Arial"/>
          <w:sz w:val="24"/>
          <w:szCs w:val="24"/>
        </w:rPr>
        <w:t>(valenza massima)</w:t>
      </w:r>
      <w:r>
        <w:rPr>
          <w:rFonts w:ascii="Garamond" w:hAnsi="Garamond" w:cs="Arial"/>
          <w:sz w:val="24"/>
          <w:szCs w:val="24"/>
        </w:rPr>
        <w:t xml:space="preserve"> </w:t>
      </w:r>
      <w:r w:rsidRPr="00E219BE">
        <w:rPr>
          <w:rFonts w:ascii="Garamond" w:hAnsi="Garamond" w:cs="Arial"/>
          <w:sz w:val="24"/>
          <w:szCs w:val="24"/>
        </w:rPr>
        <w:t>(Fig. 12). Sono stati</w:t>
      </w:r>
      <w:r>
        <w:rPr>
          <w:rFonts w:ascii="Garamond" w:hAnsi="Garamond" w:cs="Arial"/>
          <w:sz w:val="24"/>
          <w:szCs w:val="24"/>
        </w:rPr>
        <w:t xml:space="preserve"> </w:t>
      </w:r>
      <w:r w:rsidRPr="00E219BE">
        <w:rPr>
          <w:rFonts w:ascii="Garamond" w:hAnsi="Garamond" w:cs="Arial"/>
          <w:sz w:val="24"/>
          <w:szCs w:val="24"/>
        </w:rPr>
        <w:t>numerosi i problemi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e le questioni affrontate prima e dopo le varie Attività.</w:t>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3933825" cy="3834120"/>
            <wp:effectExtent l="19050" t="0" r="9525" b="0"/>
            <wp:docPr id="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939196" cy="3839355"/>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1933575" cy="2038350"/>
            <wp:effectExtent l="19050" t="0" r="9525" b="0"/>
            <wp:docPr id="2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933575" cy="2038350"/>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p>
    <w:p w:rsidR="003306D2" w:rsidRPr="000B6144" w:rsidRDefault="003306D2" w:rsidP="003306D2">
      <w:pPr>
        <w:autoSpaceDE w:val="0"/>
        <w:autoSpaceDN w:val="0"/>
        <w:adjustRightInd w:val="0"/>
        <w:spacing w:after="0" w:line="240" w:lineRule="auto"/>
        <w:rPr>
          <w:rFonts w:ascii="Garamond" w:hAnsi="Garamond" w:cs="Arial"/>
          <w:b/>
          <w:sz w:val="24"/>
          <w:szCs w:val="24"/>
        </w:rPr>
      </w:pPr>
      <w:r w:rsidRPr="000B6144">
        <w:rPr>
          <w:rFonts w:ascii="Garamond" w:hAnsi="Garamond" w:cs="Arial"/>
          <w:b/>
          <w:sz w:val="24"/>
          <w:szCs w:val="24"/>
        </w:rPr>
        <w:t>Problemi incontrati, discussioni e verifiche.</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Dal colloquio preliminare con la classe (che per brevità</w:t>
      </w:r>
      <w:r>
        <w:rPr>
          <w:rFonts w:ascii="Garamond" w:hAnsi="Garamond" w:cs="Arial"/>
          <w:sz w:val="24"/>
          <w:szCs w:val="24"/>
        </w:rPr>
        <w:t xml:space="preserve"> </w:t>
      </w:r>
      <w:r w:rsidRPr="00E219BE">
        <w:rPr>
          <w:rFonts w:ascii="Garamond" w:hAnsi="Garamond" w:cs="Arial"/>
          <w:sz w:val="24"/>
          <w:szCs w:val="24"/>
        </w:rPr>
        <w:t>non viene riportato), è emerso chiaramente che il</w:t>
      </w:r>
      <w:r>
        <w:rPr>
          <w:rFonts w:ascii="Garamond" w:hAnsi="Garamond" w:cs="Arial"/>
          <w:sz w:val="24"/>
          <w:szCs w:val="24"/>
        </w:rPr>
        <w:t xml:space="preserve"> </w:t>
      </w:r>
      <w:r w:rsidRPr="00E219BE">
        <w:rPr>
          <w:rFonts w:ascii="Garamond" w:hAnsi="Garamond" w:cs="Arial"/>
          <w:sz w:val="24"/>
          <w:szCs w:val="24"/>
        </w:rPr>
        <w:t>concetto di classificazione acquisito in Biologia riusciva</w:t>
      </w:r>
      <w:r>
        <w:rPr>
          <w:rFonts w:ascii="Garamond" w:hAnsi="Garamond" w:cs="Arial"/>
          <w:sz w:val="24"/>
          <w:szCs w:val="24"/>
        </w:rPr>
        <w:t xml:space="preserve"> </w:t>
      </w:r>
      <w:r w:rsidRPr="00E219BE">
        <w:rPr>
          <w:rFonts w:ascii="Garamond" w:hAnsi="Garamond" w:cs="Arial"/>
          <w:sz w:val="24"/>
          <w:szCs w:val="24"/>
        </w:rPr>
        <w:t>a suggerire la ricerca di analogie e differenze tra gli</w:t>
      </w:r>
      <w:r>
        <w:rPr>
          <w:rFonts w:ascii="Garamond" w:hAnsi="Garamond" w:cs="Arial"/>
          <w:sz w:val="24"/>
          <w:szCs w:val="24"/>
        </w:rPr>
        <w:t xml:space="preserve"> </w:t>
      </w:r>
      <w:r w:rsidRPr="00E219BE">
        <w:rPr>
          <w:rFonts w:ascii="Garamond" w:hAnsi="Garamond" w:cs="Arial"/>
          <w:sz w:val="24"/>
          <w:szCs w:val="24"/>
        </w:rPr>
        <w:t>elementi, e quindi la costruzione di gruppi di elementi</w:t>
      </w:r>
      <w:r>
        <w:rPr>
          <w:rFonts w:ascii="Garamond" w:hAnsi="Garamond" w:cs="Arial"/>
          <w:sz w:val="24"/>
          <w:szCs w:val="24"/>
        </w:rPr>
        <w:t xml:space="preserve"> </w:t>
      </w:r>
      <w:r w:rsidRPr="00E219BE">
        <w:rPr>
          <w:rFonts w:ascii="Garamond" w:hAnsi="Garamond" w:cs="Arial"/>
          <w:sz w:val="24"/>
          <w:szCs w:val="24"/>
        </w:rPr>
        <w:t>con proprietà simili</w:t>
      </w:r>
      <w:r>
        <w:rPr>
          <w:rFonts w:ascii="Garamond" w:hAnsi="Garamond" w:cs="Arial"/>
          <w:sz w:val="24"/>
          <w:szCs w:val="24"/>
        </w:rPr>
        <w:t>, ma non riusciva a innescare l’</w:t>
      </w:r>
      <w:r w:rsidRPr="00E219BE">
        <w:rPr>
          <w:rFonts w:ascii="Garamond" w:hAnsi="Garamond" w:cs="Arial"/>
          <w:sz w:val="24"/>
          <w:szCs w:val="24"/>
        </w:rPr>
        <w:t>esigenza</w:t>
      </w:r>
      <w:r>
        <w:rPr>
          <w:rFonts w:ascii="Garamond" w:hAnsi="Garamond" w:cs="Arial"/>
          <w:sz w:val="24"/>
          <w:szCs w:val="24"/>
        </w:rPr>
        <w:t xml:space="preserve"> </w:t>
      </w:r>
      <w:r w:rsidRPr="00E219BE">
        <w:rPr>
          <w:rFonts w:ascii="Garamond" w:hAnsi="Garamond" w:cs="Arial"/>
          <w:sz w:val="24"/>
          <w:szCs w:val="24"/>
        </w:rPr>
        <w:t>di ordinare gli elementi mediante una grandezza ordinatrice</w:t>
      </w:r>
      <w:r>
        <w:rPr>
          <w:rFonts w:ascii="Garamond" w:hAnsi="Garamond" w:cs="Arial"/>
          <w:sz w:val="24"/>
          <w:szCs w:val="24"/>
        </w:rPr>
        <w:t xml:space="preserve"> </w:t>
      </w:r>
      <w:r w:rsidRPr="00E219BE">
        <w:rPr>
          <w:rFonts w:ascii="Garamond" w:hAnsi="Garamond" w:cs="Arial"/>
          <w:sz w:val="24"/>
          <w:szCs w:val="24"/>
        </w:rPr>
        <w:t>prima di ricercare analogie e differenze; ancora più lontana è</w:t>
      </w:r>
      <w:r>
        <w:rPr>
          <w:rFonts w:ascii="Garamond" w:hAnsi="Garamond" w:cs="Arial"/>
          <w:sz w:val="24"/>
          <w:szCs w:val="24"/>
        </w:rPr>
        <w:t xml:space="preserve"> apparsa l’</w:t>
      </w:r>
      <w:r w:rsidRPr="00E219BE">
        <w:rPr>
          <w:rFonts w:ascii="Garamond" w:hAnsi="Garamond" w:cs="Arial"/>
          <w:sz w:val="24"/>
          <w:szCs w:val="24"/>
        </w:rPr>
        <w:t>idea che questa grandezza potesse essere la</w:t>
      </w:r>
      <w:r>
        <w:rPr>
          <w:rFonts w:ascii="Garamond" w:hAnsi="Garamond" w:cs="Arial"/>
          <w:sz w:val="24"/>
          <w:szCs w:val="24"/>
        </w:rPr>
        <w:t xml:space="preserve"> </w:t>
      </w:r>
      <w:r w:rsidRPr="00E219BE">
        <w:rPr>
          <w:rFonts w:ascii="Garamond" w:hAnsi="Garamond" w:cs="Arial"/>
          <w:sz w:val="24"/>
          <w:szCs w:val="24"/>
        </w:rPr>
        <w:t>massa atomica.</w:t>
      </w:r>
      <w:r>
        <w:rPr>
          <w:rFonts w:ascii="Garamond" w:hAnsi="Garamond" w:cs="Arial"/>
          <w:sz w:val="24"/>
          <w:szCs w:val="24"/>
        </w:rPr>
        <w:t xml:space="preserve"> </w:t>
      </w:r>
      <w:r w:rsidRPr="00E219BE">
        <w:rPr>
          <w:rFonts w:ascii="Garamond" w:hAnsi="Garamond" w:cs="Arial"/>
          <w:sz w:val="24"/>
          <w:szCs w:val="24"/>
        </w:rPr>
        <w:t>Nel Blocco O del percorso da noi realizzato abbiamo</w:t>
      </w:r>
      <w:r>
        <w:rPr>
          <w:rFonts w:ascii="Garamond" w:hAnsi="Garamond" w:cs="Arial"/>
          <w:sz w:val="24"/>
          <w:szCs w:val="24"/>
        </w:rPr>
        <w:t xml:space="preserve"> </w:t>
      </w:r>
      <w:r w:rsidRPr="00E219BE">
        <w:rPr>
          <w:rFonts w:ascii="Garamond" w:hAnsi="Garamond" w:cs="Arial"/>
          <w:sz w:val="24"/>
          <w:szCs w:val="24"/>
        </w:rPr>
        <w:t>ripreso il concetto di massa atomica relativa e sottolineato</w:t>
      </w:r>
      <w:r>
        <w:rPr>
          <w:rFonts w:ascii="Garamond" w:hAnsi="Garamond" w:cs="Arial"/>
          <w:sz w:val="24"/>
          <w:szCs w:val="24"/>
        </w:rPr>
        <w:t xml:space="preserve"> l’</w:t>
      </w:r>
      <w:r w:rsidRPr="00E219BE">
        <w:rPr>
          <w:rFonts w:ascii="Garamond" w:hAnsi="Garamond" w:cs="Arial"/>
          <w:sz w:val="24"/>
          <w:szCs w:val="24"/>
        </w:rPr>
        <w:t xml:space="preserve">importanza di disporre di </w:t>
      </w:r>
      <w:proofErr w:type="spellStart"/>
      <w:r w:rsidRPr="00E219BE">
        <w:rPr>
          <w:rFonts w:ascii="Garamond" w:hAnsi="Garamond" w:cs="Arial"/>
          <w:sz w:val="24"/>
          <w:szCs w:val="24"/>
        </w:rPr>
        <w:t>m.a.</w:t>
      </w:r>
      <w:proofErr w:type="spellEnd"/>
      <w:r w:rsidRPr="00E219BE">
        <w:rPr>
          <w:rFonts w:ascii="Garamond" w:hAnsi="Garamond" w:cs="Arial"/>
          <w:sz w:val="24"/>
          <w:szCs w:val="24"/>
        </w:rPr>
        <w:t xml:space="preserve"> sufficientemente</w:t>
      </w:r>
      <w:r>
        <w:rPr>
          <w:rFonts w:ascii="Garamond" w:hAnsi="Garamond" w:cs="Arial"/>
          <w:sz w:val="24"/>
          <w:szCs w:val="24"/>
        </w:rPr>
        <w:t xml:space="preserve"> </w:t>
      </w:r>
      <w:r w:rsidRPr="00E219BE">
        <w:rPr>
          <w:rFonts w:ascii="Garamond" w:hAnsi="Garamond" w:cs="Arial"/>
          <w:sz w:val="24"/>
          <w:szCs w:val="24"/>
        </w:rPr>
        <w:t>precise, essendo queste caratteristiche univoche di</w:t>
      </w:r>
      <w:r>
        <w:rPr>
          <w:rFonts w:ascii="Garamond" w:hAnsi="Garamond" w:cs="Arial"/>
          <w:sz w:val="24"/>
          <w:szCs w:val="24"/>
        </w:rPr>
        <w:t xml:space="preserve"> </w:t>
      </w:r>
      <w:r w:rsidRPr="00E219BE">
        <w:rPr>
          <w:rFonts w:ascii="Garamond" w:hAnsi="Garamond" w:cs="Arial"/>
          <w:sz w:val="24"/>
          <w:szCs w:val="24"/>
        </w:rPr>
        <w:t>ciascun tipo di atomo. La necessità di considerare prioritario</w:t>
      </w: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l’</w:t>
      </w:r>
      <w:r w:rsidRPr="00E219BE">
        <w:rPr>
          <w:rFonts w:ascii="Garamond" w:hAnsi="Garamond" w:cs="Arial"/>
          <w:sz w:val="24"/>
          <w:szCs w:val="24"/>
        </w:rPr>
        <w:t xml:space="preserve">ordinamento degli elementi secondo le </w:t>
      </w:r>
      <w:proofErr w:type="spellStart"/>
      <w:r w:rsidRPr="00E219BE">
        <w:rPr>
          <w:rFonts w:ascii="Garamond" w:hAnsi="Garamond" w:cs="Arial"/>
          <w:sz w:val="24"/>
          <w:szCs w:val="24"/>
        </w:rPr>
        <w:t>m.a.</w:t>
      </w:r>
      <w:proofErr w:type="spellEnd"/>
      <w:r w:rsidRPr="00E219BE">
        <w:rPr>
          <w:rFonts w:ascii="Garamond" w:hAnsi="Garamond" w:cs="Arial"/>
          <w:sz w:val="24"/>
          <w:szCs w:val="24"/>
        </w:rPr>
        <w:t xml:space="preserve"> crescenti è</w:t>
      </w:r>
      <w:r>
        <w:rPr>
          <w:rFonts w:ascii="Garamond" w:hAnsi="Garamond" w:cs="Arial"/>
          <w:sz w:val="24"/>
          <w:szCs w:val="24"/>
        </w:rPr>
        <w:t xml:space="preserve"> </w:t>
      </w:r>
      <w:r w:rsidRPr="00E219BE">
        <w:rPr>
          <w:rFonts w:ascii="Garamond" w:hAnsi="Garamond" w:cs="Arial"/>
          <w:sz w:val="24"/>
          <w:szCs w:val="24"/>
        </w:rPr>
        <w:t>stata introdotta attraverso la discussione seguita alla</w:t>
      </w:r>
      <w:r>
        <w:rPr>
          <w:rFonts w:ascii="Garamond" w:hAnsi="Garamond" w:cs="Arial"/>
          <w:sz w:val="24"/>
          <w:szCs w:val="24"/>
        </w:rPr>
        <w:t xml:space="preserve"> </w:t>
      </w:r>
      <w:r w:rsidRPr="00E219BE">
        <w:rPr>
          <w:rFonts w:ascii="Garamond" w:hAnsi="Garamond" w:cs="Arial"/>
          <w:sz w:val="24"/>
          <w:szCs w:val="24"/>
        </w:rPr>
        <w:t>lettura di alcune schede (Attività 3) relative ai lavori che</w:t>
      </w:r>
      <w:r>
        <w:rPr>
          <w:rFonts w:ascii="Garamond" w:hAnsi="Garamond" w:cs="Arial"/>
          <w:sz w:val="24"/>
          <w:szCs w:val="24"/>
        </w:rPr>
        <w:t xml:space="preserve"> </w:t>
      </w:r>
      <w:r w:rsidRPr="00E219BE">
        <w:rPr>
          <w:rFonts w:ascii="Garamond" w:hAnsi="Garamond" w:cs="Arial"/>
          <w:sz w:val="24"/>
          <w:szCs w:val="24"/>
        </w:rPr>
        <w:t xml:space="preserve">hanno preceduto quelli di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(soprattutto</w:t>
      </w:r>
      <w:r>
        <w:rPr>
          <w:rFonts w:ascii="Garamond" w:hAnsi="Garamond" w:cs="Arial"/>
          <w:sz w:val="24"/>
          <w:szCs w:val="24"/>
        </w:rPr>
        <w:t xml:space="preserve"> </w:t>
      </w:r>
      <w:r w:rsidRPr="00E219BE">
        <w:rPr>
          <w:rFonts w:ascii="Garamond" w:hAnsi="Garamond" w:cs="Arial"/>
          <w:sz w:val="24"/>
          <w:szCs w:val="24"/>
        </w:rPr>
        <w:t xml:space="preserve">quelli di </w:t>
      </w:r>
      <w:proofErr w:type="spellStart"/>
      <w:r w:rsidRPr="00E219BE">
        <w:rPr>
          <w:rFonts w:ascii="Garamond" w:hAnsi="Garamond" w:cs="Arial"/>
          <w:sz w:val="24"/>
          <w:szCs w:val="24"/>
        </w:rPr>
        <w:t>Newlands</w:t>
      </w:r>
      <w:proofErr w:type="spellEnd"/>
      <w:r w:rsidRPr="00E219BE">
        <w:rPr>
          <w:rFonts w:ascii="Garamond" w:hAnsi="Garamond" w:cs="Arial"/>
          <w:sz w:val="24"/>
          <w:szCs w:val="24"/>
        </w:rPr>
        <w:t xml:space="preserve"> del 1865).</w:t>
      </w: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5705475" cy="1628775"/>
            <wp:effectExtent l="19050" t="0" r="9525" b="0"/>
            <wp:docPr id="2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05475" cy="1628775"/>
                    </a:xfrm>
                    <a:prstGeom prst="rect">
                      <a:avLst/>
                    </a:prstGeom>
                    <a:noFill/>
                    <a:ln w="9525">
                      <a:noFill/>
                      <a:miter lim="800000"/>
                      <a:headEnd/>
                      <a:tailEnd/>
                    </a:ln>
                  </pic:spPr>
                </pic:pic>
              </a:graphicData>
            </a:graphic>
          </wp:inline>
        </w:drawing>
      </w:r>
    </w:p>
    <w:p w:rsidR="003306D2" w:rsidRPr="00E219BE" w:rsidRDefault="003306D2" w:rsidP="003306D2">
      <w:pPr>
        <w:autoSpaceDE w:val="0"/>
        <w:autoSpaceDN w:val="0"/>
        <w:adjustRightInd w:val="0"/>
        <w:spacing w:after="0" w:line="240" w:lineRule="auto"/>
        <w:rPr>
          <w:rFonts w:ascii="Garamond" w:hAnsi="Garamond" w:cs="Arial"/>
          <w:sz w:val="24"/>
          <w:szCs w:val="24"/>
        </w:rPr>
      </w:pP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L’</w:t>
      </w:r>
      <w:r w:rsidRPr="00E219BE">
        <w:rPr>
          <w:rFonts w:ascii="Garamond" w:hAnsi="Garamond" w:cs="Arial"/>
          <w:sz w:val="24"/>
          <w:szCs w:val="24"/>
        </w:rPr>
        <w:t>altro concetto importante che gli allievi devono</w:t>
      </w:r>
      <w:r>
        <w:rPr>
          <w:rFonts w:ascii="Garamond" w:hAnsi="Garamond" w:cs="Arial"/>
          <w:sz w:val="24"/>
          <w:szCs w:val="24"/>
        </w:rPr>
        <w:t xml:space="preserve"> </w:t>
      </w:r>
      <w:r w:rsidRPr="00E219BE">
        <w:rPr>
          <w:rFonts w:ascii="Garamond" w:hAnsi="Garamond" w:cs="Arial"/>
          <w:sz w:val="24"/>
          <w:szCs w:val="24"/>
        </w:rPr>
        <w:t>possedere con sicurezza per sviluppare il lavoro sulla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tavola periodica è quello di valenza: costituisce una proprietà essenziale per caratterizzare chimicamente gli elementi. Non</w:t>
      </w:r>
      <w:r>
        <w:rPr>
          <w:rFonts w:ascii="Garamond" w:hAnsi="Garamond" w:cs="Arial"/>
          <w:sz w:val="24"/>
          <w:szCs w:val="24"/>
        </w:rPr>
        <w:t xml:space="preserve"> </w:t>
      </w:r>
      <w:r w:rsidRPr="00E219BE">
        <w:rPr>
          <w:rFonts w:ascii="Garamond" w:hAnsi="Garamond" w:cs="Arial"/>
          <w:sz w:val="24"/>
          <w:szCs w:val="24"/>
        </w:rPr>
        <w:t>si tratta di un concetto formale, come appare su molti</w:t>
      </w:r>
      <w:r>
        <w:rPr>
          <w:rFonts w:ascii="Garamond" w:hAnsi="Garamond" w:cs="Arial"/>
          <w:sz w:val="24"/>
          <w:szCs w:val="24"/>
        </w:rPr>
        <w:t xml:space="preserve"> </w:t>
      </w:r>
      <w:r w:rsidRPr="00E219BE">
        <w:rPr>
          <w:rFonts w:ascii="Garamond" w:hAnsi="Garamond" w:cs="Arial"/>
          <w:sz w:val="24"/>
          <w:szCs w:val="24"/>
        </w:rPr>
        <w:t>libri di testo, ma di un concetto operativo che può</w:t>
      </w:r>
      <w:r>
        <w:rPr>
          <w:rFonts w:ascii="Garamond" w:hAnsi="Garamond" w:cs="Arial"/>
          <w:sz w:val="24"/>
          <w:szCs w:val="24"/>
        </w:rPr>
        <w:t xml:space="preserve"> </w:t>
      </w:r>
      <w:r w:rsidRPr="00E219BE">
        <w:rPr>
          <w:rFonts w:ascii="Garamond" w:hAnsi="Garamond" w:cs="Arial"/>
          <w:sz w:val="24"/>
          <w:szCs w:val="24"/>
        </w:rPr>
        <w:t>essere facilmente appreso a livello di biennio: si tratta</w:t>
      </w:r>
      <w:r>
        <w:rPr>
          <w:rFonts w:ascii="Garamond" w:hAnsi="Garamond" w:cs="Arial"/>
          <w:sz w:val="24"/>
          <w:szCs w:val="24"/>
        </w:rPr>
        <w:t xml:space="preserve"> </w:t>
      </w:r>
      <w:r w:rsidRPr="00E219BE">
        <w:rPr>
          <w:rFonts w:ascii="Garamond" w:hAnsi="Garamond" w:cs="Arial"/>
          <w:sz w:val="24"/>
          <w:szCs w:val="24"/>
        </w:rPr>
        <w:t xml:space="preserve">del rapporto tra la massa </w:t>
      </w:r>
      <w:r>
        <w:rPr>
          <w:rFonts w:ascii="Garamond" w:hAnsi="Garamond" w:cs="Arial"/>
          <w:sz w:val="24"/>
          <w:szCs w:val="24"/>
        </w:rPr>
        <w:t>a</w:t>
      </w:r>
      <w:r w:rsidRPr="00E219BE">
        <w:rPr>
          <w:rFonts w:ascii="Garamond" w:hAnsi="Garamond" w:cs="Arial"/>
          <w:sz w:val="24"/>
          <w:szCs w:val="24"/>
        </w:rPr>
        <w:t>tomica e la massa di combinazione</w:t>
      </w:r>
      <w:r>
        <w:rPr>
          <w:rFonts w:ascii="Garamond" w:hAnsi="Garamond" w:cs="Arial"/>
          <w:sz w:val="24"/>
          <w:szCs w:val="24"/>
        </w:rPr>
        <w:t xml:space="preserve"> </w:t>
      </w:r>
      <w:r w:rsidRPr="00E219BE">
        <w:rPr>
          <w:rFonts w:ascii="Garamond" w:hAnsi="Garamond" w:cs="Arial"/>
          <w:sz w:val="24"/>
          <w:szCs w:val="24"/>
        </w:rPr>
        <w:t>(detta anche equivalente) dell</w:t>
      </w:r>
      <w:r>
        <w:rPr>
          <w:rFonts w:ascii="Garamond" w:hAnsi="Garamond" w:cs="Arial"/>
          <w:sz w:val="24"/>
          <w:szCs w:val="24"/>
        </w:rPr>
        <w:t>’</w:t>
      </w:r>
      <w:r w:rsidRPr="00E219BE">
        <w:rPr>
          <w:rFonts w:ascii="Garamond" w:hAnsi="Garamond" w:cs="Arial"/>
          <w:sz w:val="24"/>
          <w:szCs w:val="24"/>
        </w:rPr>
        <w:t>elemento considerato.</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Se prendiamo a riferimento l</w:t>
      </w:r>
      <w:r>
        <w:rPr>
          <w:rFonts w:ascii="Garamond" w:hAnsi="Garamond" w:cs="Arial"/>
          <w:sz w:val="24"/>
          <w:szCs w:val="24"/>
        </w:rPr>
        <w:t>’</w:t>
      </w:r>
      <w:r w:rsidRPr="00E219BE">
        <w:rPr>
          <w:rFonts w:ascii="Garamond" w:hAnsi="Garamond" w:cs="Arial"/>
          <w:sz w:val="24"/>
          <w:szCs w:val="24"/>
        </w:rPr>
        <w:t>idrogeno cui si</w:t>
      </w:r>
      <w:r w:rsidRPr="00193545">
        <w:rPr>
          <w:rFonts w:ascii="Garamond" w:hAnsi="Garamond" w:cs="Arial"/>
          <w:sz w:val="24"/>
          <w:szCs w:val="24"/>
        </w:rPr>
        <w:t xml:space="preserve"> </w:t>
      </w:r>
      <w:r w:rsidRPr="00E219BE">
        <w:rPr>
          <w:rFonts w:ascii="Garamond" w:hAnsi="Garamond" w:cs="Arial"/>
          <w:sz w:val="24"/>
          <w:szCs w:val="24"/>
        </w:rPr>
        <w:t>assegna valenza 1, dallo studio di vari composti formati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con altri elementi è possibile risalire alla valenza di un</w:t>
      </w:r>
      <w:r>
        <w:rPr>
          <w:rFonts w:ascii="Garamond" w:hAnsi="Garamond" w:cs="Arial"/>
          <w:sz w:val="24"/>
          <w:szCs w:val="24"/>
        </w:rPr>
        <w:t xml:space="preserve"> </w:t>
      </w:r>
      <w:r w:rsidRPr="00E219BE">
        <w:rPr>
          <w:rFonts w:ascii="Garamond" w:hAnsi="Garamond" w:cs="Arial"/>
          <w:sz w:val="24"/>
          <w:szCs w:val="24"/>
        </w:rPr>
        <w:t>qualsiasi altro elemento (Attività 1); furono le formule</w:t>
      </w:r>
      <w:r>
        <w:rPr>
          <w:rFonts w:ascii="Garamond" w:hAnsi="Garamond" w:cs="Arial"/>
          <w:sz w:val="24"/>
          <w:szCs w:val="24"/>
        </w:rPr>
        <w:t xml:space="preserve"> </w:t>
      </w:r>
      <w:r w:rsidRPr="00E219BE">
        <w:rPr>
          <w:rFonts w:ascii="Garamond" w:hAnsi="Garamond" w:cs="Arial"/>
          <w:sz w:val="24"/>
          <w:szCs w:val="24"/>
        </w:rPr>
        <w:t>degli ossidi e dei cloruri a fornire la valenza dei vari</w:t>
      </w:r>
      <w:r>
        <w:rPr>
          <w:rFonts w:ascii="Garamond" w:hAnsi="Garamond" w:cs="Arial"/>
          <w:sz w:val="24"/>
          <w:szCs w:val="24"/>
        </w:rPr>
        <w:t xml:space="preserve"> </w:t>
      </w:r>
      <w:r w:rsidRPr="00E219BE">
        <w:rPr>
          <w:rFonts w:ascii="Garamond" w:hAnsi="Garamond" w:cs="Arial"/>
          <w:sz w:val="24"/>
          <w:szCs w:val="24"/>
        </w:rPr>
        <w:t>elementi, e sono appunto questi composti che entrano</w:t>
      </w:r>
      <w:r>
        <w:rPr>
          <w:rFonts w:ascii="Garamond" w:hAnsi="Garamond" w:cs="Arial"/>
          <w:sz w:val="24"/>
          <w:szCs w:val="24"/>
        </w:rPr>
        <w:t xml:space="preserve"> </w:t>
      </w:r>
      <w:r w:rsidRPr="00E219BE">
        <w:rPr>
          <w:rFonts w:ascii="Garamond" w:hAnsi="Garamond" w:cs="Arial"/>
          <w:sz w:val="24"/>
          <w:szCs w:val="24"/>
        </w:rPr>
        <w:t>nelle tessere costruite dagli allievi. Fra le proprietà</w:t>
      </w:r>
      <w:r>
        <w:rPr>
          <w:rFonts w:ascii="Garamond" w:hAnsi="Garamond" w:cs="Arial"/>
          <w:sz w:val="24"/>
          <w:szCs w:val="24"/>
        </w:rPr>
        <w:t xml:space="preserve"> </w:t>
      </w:r>
      <w:r w:rsidRPr="00E219BE">
        <w:rPr>
          <w:rFonts w:ascii="Garamond" w:hAnsi="Garamond" w:cs="Arial"/>
          <w:sz w:val="24"/>
          <w:szCs w:val="24"/>
        </w:rPr>
        <w:t xml:space="preserve">fisiche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considerò soprattutto la densità e la</w:t>
      </w:r>
      <w:r>
        <w:rPr>
          <w:rFonts w:ascii="Garamond" w:hAnsi="Garamond" w:cs="Arial"/>
          <w:sz w:val="24"/>
          <w:szCs w:val="24"/>
        </w:rPr>
        <w:t xml:space="preserve"> </w:t>
      </w:r>
      <w:r w:rsidRPr="00E219BE">
        <w:rPr>
          <w:rFonts w:ascii="Garamond" w:hAnsi="Garamond" w:cs="Arial"/>
          <w:sz w:val="24"/>
          <w:szCs w:val="24"/>
        </w:rPr>
        <w:t>temperatura di fusione.</w:t>
      </w:r>
      <w:r>
        <w:rPr>
          <w:rFonts w:ascii="Garamond" w:hAnsi="Garamond" w:cs="Arial"/>
          <w:sz w:val="24"/>
          <w:szCs w:val="24"/>
        </w:rPr>
        <w:t xml:space="preserve"> </w:t>
      </w:r>
      <w:r w:rsidRPr="00E219BE">
        <w:rPr>
          <w:rFonts w:ascii="Garamond" w:hAnsi="Garamond" w:cs="Arial"/>
          <w:sz w:val="24"/>
          <w:szCs w:val="24"/>
        </w:rPr>
        <w:t>Passando al Blocco 1 dell</w:t>
      </w:r>
      <w:r>
        <w:rPr>
          <w:rFonts w:ascii="Garamond" w:hAnsi="Garamond" w:cs="Arial"/>
          <w:sz w:val="24"/>
          <w:szCs w:val="24"/>
        </w:rPr>
        <w:t>’itinerario didattico, c’</w:t>
      </w:r>
      <w:r w:rsidRPr="00E219BE">
        <w:rPr>
          <w:rFonts w:ascii="Garamond" w:hAnsi="Garamond" w:cs="Arial"/>
          <w:sz w:val="24"/>
          <w:szCs w:val="24"/>
        </w:rPr>
        <w:t>è da</w:t>
      </w:r>
      <w:r>
        <w:rPr>
          <w:rFonts w:ascii="Garamond" w:hAnsi="Garamond" w:cs="Arial"/>
          <w:sz w:val="24"/>
          <w:szCs w:val="24"/>
        </w:rPr>
        <w:t xml:space="preserve"> </w:t>
      </w:r>
      <w:r w:rsidRPr="00E219BE">
        <w:rPr>
          <w:rFonts w:ascii="Garamond" w:hAnsi="Garamond" w:cs="Arial"/>
          <w:sz w:val="24"/>
          <w:szCs w:val="24"/>
        </w:rPr>
        <w:t>osservare</w:t>
      </w:r>
      <w:r>
        <w:rPr>
          <w:rFonts w:ascii="Garamond" w:hAnsi="Garamond" w:cs="Arial"/>
          <w:sz w:val="24"/>
          <w:szCs w:val="24"/>
        </w:rPr>
        <w:t xml:space="preserve"> che una prima esperienza con l’</w:t>
      </w:r>
      <w:r w:rsidRPr="00E219BE">
        <w:rPr>
          <w:rFonts w:ascii="Garamond" w:hAnsi="Garamond" w:cs="Arial"/>
          <w:sz w:val="24"/>
          <w:szCs w:val="24"/>
        </w:rPr>
        <w:t>ordinamento</w:t>
      </w:r>
      <w:r>
        <w:rPr>
          <w:rFonts w:ascii="Garamond" w:hAnsi="Garamond" w:cs="Arial"/>
          <w:sz w:val="24"/>
          <w:szCs w:val="24"/>
        </w:rPr>
        <w:t xml:space="preserve"> </w:t>
      </w:r>
      <w:r w:rsidRPr="00E219BE">
        <w:rPr>
          <w:rFonts w:ascii="Garamond" w:hAnsi="Garamond" w:cs="Arial"/>
          <w:sz w:val="24"/>
          <w:szCs w:val="24"/>
        </w:rPr>
        <w:t xml:space="preserve">degli elementi secondo la </w:t>
      </w:r>
      <w:proofErr w:type="spellStart"/>
      <w:r w:rsidRPr="00E219BE">
        <w:rPr>
          <w:rFonts w:ascii="Garamond" w:hAnsi="Garamond" w:cs="Arial"/>
          <w:sz w:val="24"/>
          <w:szCs w:val="24"/>
        </w:rPr>
        <w:t>m.a.</w:t>
      </w:r>
      <w:proofErr w:type="spellEnd"/>
      <w:r w:rsidRPr="00E219BE">
        <w:rPr>
          <w:rFonts w:ascii="Garamond" w:hAnsi="Garamond" w:cs="Arial"/>
          <w:sz w:val="24"/>
          <w:szCs w:val="24"/>
        </w:rPr>
        <w:t xml:space="preserve"> crescente senza introdurre</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il Fluoro è stata piuttosto complicata per cui è</w:t>
      </w:r>
      <w:r>
        <w:rPr>
          <w:rFonts w:ascii="Garamond" w:hAnsi="Garamond" w:cs="Arial"/>
          <w:sz w:val="24"/>
          <w:szCs w:val="24"/>
        </w:rPr>
        <w:t xml:space="preserve"> </w:t>
      </w:r>
      <w:r w:rsidRPr="00E219BE">
        <w:rPr>
          <w:rFonts w:ascii="Garamond" w:hAnsi="Garamond" w:cs="Arial"/>
          <w:sz w:val="24"/>
          <w:szCs w:val="24"/>
        </w:rPr>
        <w:t>stato successivamente aggiunto alla tabella in fig. 8</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facendo notare che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stesso lo conosceva</w:t>
      </w:r>
      <w:r>
        <w:rPr>
          <w:rFonts w:ascii="Garamond" w:hAnsi="Garamond" w:cs="Arial"/>
          <w:sz w:val="24"/>
          <w:szCs w:val="24"/>
        </w:rPr>
        <w:t xml:space="preserve"> </w:t>
      </w:r>
      <w:r w:rsidRPr="00E219BE">
        <w:rPr>
          <w:rFonts w:ascii="Garamond" w:hAnsi="Garamond" w:cs="Arial"/>
          <w:sz w:val="24"/>
          <w:szCs w:val="24"/>
        </w:rPr>
        <w:t>anche se era noto solo attraverso alcuni suoi composti.</w:t>
      </w:r>
      <w:r>
        <w:rPr>
          <w:rFonts w:ascii="Garamond" w:hAnsi="Garamond" w:cs="Arial"/>
          <w:sz w:val="24"/>
          <w:szCs w:val="24"/>
        </w:rPr>
        <w:t xml:space="preserve"> </w:t>
      </w:r>
      <w:r w:rsidRPr="00E219BE">
        <w:rPr>
          <w:rFonts w:ascii="Garamond" w:hAnsi="Garamond" w:cs="Arial"/>
          <w:sz w:val="24"/>
          <w:szCs w:val="24"/>
        </w:rPr>
        <w:t>Si è presentato poi un altro problema: la collocazione</w:t>
      </w:r>
      <w:r>
        <w:rPr>
          <w:rFonts w:ascii="Garamond" w:hAnsi="Garamond" w:cs="Arial"/>
          <w:sz w:val="24"/>
          <w:szCs w:val="24"/>
        </w:rPr>
        <w:t xml:space="preserve"> </w:t>
      </w:r>
      <w:r w:rsidRPr="00E219BE">
        <w:rPr>
          <w:rFonts w:ascii="Garamond" w:hAnsi="Garamond" w:cs="Arial"/>
          <w:sz w:val="24"/>
          <w:szCs w:val="24"/>
        </w:rPr>
        <w:t>cor</w:t>
      </w:r>
      <w:r>
        <w:rPr>
          <w:rFonts w:ascii="Garamond" w:hAnsi="Garamond" w:cs="Arial"/>
          <w:sz w:val="24"/>
          <w:szCs w:val="24"/>
        </w:rPr>
        <w:t>retta dell’</w:t>
      </w:r>
      <w:r w:rsidRPr="00E219BE">
        <w:rPr>
          <w:rFonts w:ascii="Garamond" w:hAnsi="Garamond" w:cs="Arial"/>
          <w:sz w:val="24"/>
          <w:szCs w:val="24"/>
        </w:rPr>
        <w:t>Idrogeno. Quando si passa a riordinare gli</w:t>
      </w:r>
      <w:r>
        <w:rPr>
          <w:rFonts w:ascii="Garamond" w:hAnsi="Garamond" w:cs="Arial"/>
          <w:sz w:val="24"/>
          <w:szCs w:val="24"/>
        </w:rPr>
        <w:t xml:space="preserve"> </w:t>
      </w:r>
      <w:r w:rsidRPr="00E219BE">
        <w:rPr>
          <w:rFonts w:ascii="Garamond" w:hAnsi="Garamond" w:cs="Arial"/>
          <w:sz w:val="24"/>
          <w:szCs w:val="24"/>
        </w:rPr>
        <w:t>elementi n</w:t>
      </w:r>
      <w:r>
        <w:rPr>
          <w:rFonts w:ascii="Garamond" w:hAnsi="Garamond" w:cs="Arial"/>
          <w:sz w:val="24"/>
          <w:szCs w:val="24"/>
        </w:rPr>
        <w:t>elle file di 10 finestre, poiché</w:t>
      </w:r>
      <w:r w:rsidRPr="00E219BE">
        <w:rPr>
          <w:rFonts w:ascii="Garamond" w:hAnsi="Garamond" w:cs="Arial"/>
          <w:sz w:val="24"/>
          <w:szCs w:val="24"/>
        </w:rPr>
        <w:t xml:space="preserve"> mancano i gas</w:t>
      </w:r>
      <w:r>
        <w:rPr>
          <w:rFonts w:ascii="Garamond" w:hAnsi="Garamond" w:cs="Arial"/>
          <w:sz w:val="24"/>
          <w:szCs w:val="24"/>
        </w:rPr>
        <w:t xml:space="preserve"> </w:t>
      </w:r>
      <w:r w:rsidRPr="00E219BE">
        <w:rPr>
          <w:rFonts w:ascii="Garamond" w:hAnsi="Garamond" w:cs="Arial"/>
          <w:sz w:val="24"/>
          <w:szCs w:val="24"/>
        </w:rPr>
        <w:t>nobili (non erano noti e non sono stati messi tra gli</w:t>
      </w:r>
      <w:r>
        <w:rPr>
          <w:rFonts w:ascii="Garamond" w:hAnsi="Garamond" w:cs="Arial"/>
          <w:sz w:val="24"/>
          <w:szCs w:val="24"/>
        </w:rPr>
        <w:t xml:space="preserve"> </w:t>
      </w:r>
      <w:r w:rsidRPr="00E219BE">
        <w:rPr>
          <w:rFonts w:ascii="Garamond" w:hAnsi="Garamond" w:cs="Arial"/>
          <w:sz w:val="24"/>
          <w:szCs w:val="24"/>
        </w:rPr>
        <w:t>elementi della tabella in fig. 8), la maggior parte degli</w:t>
      </w:r>
      <w:r>
        <w:rPr>
          <w:rFonts w:ascii="Garamond" w:hAnsi="Garamond" w:cs="Arial"/>
          <w:sz w:val="24"/>
          <w:szCs w:val="24"/>
        </w:rPr>
        <w:t xml:space="preserve"> allievi poneva il Li dopo l’</w:t>
      </w:r>
      <w:r w:rsidRPr="00E219BE">
        <w:rPr>
          <w:rFonts w:ascii="Garamond" w:hAnsi="Garamond" w:cs="Arial"/>
          <w:sz w:val="24"/>
          <w:szCs w:val="24"/>
        </w:rPr>
        <w:t xml:space="preserve">H e </w:t>
      </w:r>
      <w:r>
        <w:rPr>
          <w:rFonts w:ascii="Garamond" w:hAnsi="Garamond" w:cs="Arial"/>
          <w:noProof/>
          <w:sz w:val="24"/>
          <w:szCs w:val="24"/>
          <w:lang w:eastAsia="it-IT"/>
        </w:rPr>
        <w:drawing>
          <wp:inline distT="0" distB="0" distL="0" distR="0">
            <wp:extent cx="6120130" cy="4762036"/>
            <wp:effectExtent l="19050" t="0" r="0" b="0"/>
            <wp:docPr id="2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120130" cy="4762036"/>
                    </a:xfrm>
                    <a:prstGeom prst="rect">
                      <a:avLst/>
                    </a:prstGeom>
                    <a:noFill/>
                    <a:ln w="9525">
                      <a:noFill/>
                      <a:miter lim="800000"/>
                      <a:headEnd/>
                      <a:tailEnd/>
                    </a:ln>
                  </pic:spPr>
                </pic:pic>
              </a:graphicData>
            </a:graphic>
          </wp:inline>
        </w:drawing>
      </w:r>
      <w:r w:rsidRPr="00E219BE">
        <w:rPr>
          <w:rFonts w:ascii="Garamond" w:hAnsi="Garamond" w:cs="Arial"/>
          <w:sz w:val="24"/>
          <w:szCs w:val="24"/>
        </w:rPr>
        <w:t>proseguiva con gli altri</w:t>
      </w:r>
      <w:r>
        <w:rPr>
          <w:rFonts w:ascii="Garamond" w:hAnsi="Garamond" w:cs="Arial"/>
          <w:sz w:val="24"/>
          <w:szCs w:val="24"/>
        </w:rPr>
        <w:t xml:space="preserve"> </w:t>
      </w:r>
      <w:r w:rsidRPr="00E219BE">
        <w:rPr>
          <w:rFonts w:ascii="Garamond" w:hAnsi="Garamond" w:cs="Arial"/>
          <w:sz w:val="24"/>
          <w:szCs w:val="24"/>
        </w:rPr>
        <w:t xml:space="preserve">elementi. Arrivati al </w:t>
      </w:r>
      <w:proofErr w:type="spellStart"/>
      <w:r w:rsidRPr="00E219BE">
        <w:rPr>
          <w:rFonts w:ascii="Garamond" w:hAnsi="Garamond" w:cs="Arial"/>
          <w:sz w:val="24"/>
          <w:szCs w:val="24"/>
        </w:rPr>
        <w:t>Na</w:t>
      </w:r>
      <w:proofErr w:type="spellEnd"/>
      <w:r w:rsidRPr="00E219BE">
        <w:rPr>
          <w:rFonts w:ascii="Garamond" w:hAnsi="Garamond" w:cs="Arial"/>
          <w:sz w:val="24"/>
          <w:szCs w:val="24"/>
        </w:rPr>
        <w:t xml:space="preserve"> sono stati incerti se collocarlo</w:t>
      </w:r>
      <w:r>
        <w:rPr>
          <w:rFonts w:ascii="Garamond" w:hAnsi="Garamond" w:cs="Arial"/>
          <w:sz w:val="24"/>
          <w:szCs w:val="24"/>
        </w:rPr>
        <w:t xml:space="preserve"> sotto l’</w:t>
      </w:r>
      <w:r w:rsidRPr="00E219BE">
        <w:rPr>
          <w:rFonts w:ascii="Garamond" w:hAnsi="Garamond" w:cs="Arial"/>
          <w:sz w:val="24"/>
          <w:szCs w:val="24"/>
        </w:rPr>
        <w:t>H o sotto il Li</w:t>
      </w:r>
      <w:r>
        <w:rPr>
          <w:rFonts w:ascii="Garamond" w:hAnsi="Garamond" w:cs="Arial"/>
          <w:sz w:val="24"/>
          <w:szCs w:val="24"/>
        </w:rPr>
        <w:t xml:space="preserve"> </w:t>
      </w:r>
      <w:r w:rsidRPr="00E219BE">
        <w:rPr>
          <w:rFonts w:ascii="Garamond" w:hAnsi="Garamond" w:cs="Arial"/>
          <w:sz w:val="24"/>
          <w:szCs w:val="24"/>
        </w:rPr>
        <w:t>... solo pochi hanno scelto di</w:t>
      </w:r>
      <w:r>
        <w:rPr>
          <w:rFonts w:ascii="Garamond" w:hAnsi="Garamond" w:cs="Arial"/>
          <w:sz w:val="24"/>
          <w:szCs w:val="24"/>
        </w:rPr>
        <w:t xml:space="preserve"> lasciare l’</w:t>
      </w:r>
      <w:r w:rsidRPr="00E219BE">
        <w:rPr>
          <w:rFonts w:ascii="Garamond" w:hAnsi="Garamond" w:cs="Arial"/>
          <w:sz w:val="24"/>
          <w:szCs w:val="24"/>
        </w:rPr>
        <w:t>H da solo nella prima riga e portare sotto a</w:t>
      </w:r>
      <w:r>
        <w:rPr>
          <w:rFonts w:ascii="Garamond" w:hAnsi="Garamond" w:cs="Arial"/>
          <w:sz w:val="24"/>
          <w:szCs w:val="24"/>
        </w:rPr>
        <w:t xml:space="preserve"> </w:t>
      </w:r>
      <w:r w:rsidRPr="00E219BE">
        <w:rPr>
          <w:rFonts w:ascii="Garamond" w:hAnsi="Garamond" w:cs="Arial"/>
          <w:sz w:val="24"/>
          <w:szCs w:val="24"/>
        </w:rPr>
        <w:t>questo il Li (e di seguito gli altri elementi fino al F),</w:t>
      </w:r>
      <w:r>
        <w:rPr>
          <w:rFonts w:ascii="Garamond" w:hAnsi="Garamond" w:cs="Arial"/>
          <w:sz w:val="24"/>
          <w:szCs w:val="24"/>
        </w:rPr>
        <w:t xml:space="preserve"> </w:t>
      </w:r>
      <w:r w:rsidRPr="00E219BE">
        <w:rPr>
          <w:rFonts w:ascii="Garamond" w:hAnsi="Garamond" w:cs="Arial"/>
          <w:sz w:val="24"/>
          <w:szCs w:val="24"/>
        </w:rPr>
        <w:t xml:space="preserve">collocando poi il </w:t>
      </w:r>
      <w:proofErr w:type="spellStart"/>
      <w:r w:rsidRPr="00E219BE">
        <w:rPr>
          <w:rFonts w:ascii="Garamond" w:hAnsi="Garamond" w:cs="Arial"/>
          <w:sz w:val="24"/>
          <w:szCs w:val="24"/>
        </w:rPr>
        <w:t>Na</w:t>
      </w:r>
      <w:proofErr w:type="spellEnd"/>
      <w:r w:rsidRPr="00E219BE">
        <w:rPr>
          <w:rFonts w:ascii="Garamond" w:hAnsi="Garamond" w:cs="Arial"/>
          <w:sz w:val="24"/>
          <w:szCs w:val="24"/>
        </w:rPr>
        <w:t xml:space="preserve"> sotto il Li e così via.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Un altro punto di discussione è stato quello della</w:t>
      </w:r>
      <w:r>
        <w:rPr>
          <w:rFonts w:ascii="Garamond" w:hAnsi="Garamond" w:cs="Arial"/>
          <w:sz w:val="24"/>
          <w:szCs w:val="24"/>
        </w:rPr>
        <w:t xml:space="preserve"> </w:t>
      </w:r>
      <w:r w:rsidRPr="00E219BE">
        <w:rPr>
          <w:rFonts w:ascii="Garamond" w:hAnsi="Garamond" w:cs="Arial"/>
          <w:sz w:val="24"/>
          <w:szCs w:val="24"/>
        </w:rPr>
        <w:t>collocazione degli elementi dopo il Ca: questo viene ad</w:t>
      </w:r>
      <w:r>
        <w:rPr>
          <w:rFonts w:ascii="Garamond" w:hAnsi="Garamond" w:cs="Arial"/>
          <w:sz w:val="24"/>
          <w:szCs w:val="24"/>
        </w:rPr>
        <w:t xml:space="preserve"> avere un numero d’</w:t>
      </w:r>
      <w:r w:rsidRPr="00E219BE">
        <w:rPr>
          <w:rFonts w:ascii="Garamond" w:hAnsi="Garamond" w:cs="Arial"/>
          <w:sz w:val="24"/>
          <w:szCs w:val="24"/>
        </w:rPr>
        <w:t>ordine pari a 18 (mancano 2 gas</w:t>
      </w:r>
      <w:r>
        <w:rPr>
          <w:rFonts w:ascii="Garamond" w:hAnsi="Garamond" w:cs="Arial"/>
          <w:sz w:val="24"/>
          <w:szCs w:val="24"/>
        </w:rPr>
        <w:t xml:space="preserve"> </w:t>
      </w:r>
      <w:r w:rsidRPr="00E219BE">
        <w:rPr>
          <w:rFonts w:ascii="Garamond" w:hAnsi="Garamond" w:cs="Arial"/>
          <w:sz w:val="24"/>
          <w:szCs w:val="24"/>
        </w:rPr>
        <w:t>nobili ris</w:t>
      </w:r>
      <w:r>
        <w:rPr>
          <w:rFonts w:ascii="Garamond" w:hAnsi="Garamond" w:cs="Arial"/>
          <w:sz w:val="24"/>
          <w:szCs w:val="24"/>
        </w:rPr>
        <w:t>petto alla tabella moderna) e l’</w:t>
      </w:r>
      <w:r w:rsidRPr="00E219BE">
        <w:rPr>
          <w:rFonts w:ascii="Garamond" w:hAnsi="Garamond" w:cs="Arial"/>
          <w:sz w:val="24"/>
          <w:szCs w:val="24"/>
        </w:rPr>
        <w:t>elemento successivo,</w:t>
      </w:r>
      <w:r>
        <w:rPr>
          <w:rFonts w:ascii="Garamond" w:hAnsi="Garamond" w:cs="Arial"/>
          <w:sz w:val="24"/>
          <w:szCs w:val="24"/>
        </w:rPr>
        <w:t xml:space="preserve"> </w:t>
      </w:r>
      <w:r w:rsidRPr="00E219BE">
        <w:rPr>
          <w:rFonts w:ascii="Garamond" w:hAnsi="Garamond" w:cs="Arial"/>
          <w:sz w:val="24"/>
          <w:szCs w:val="24"/>
        </w:rPr>
        <w:t>il Titanio (n 19), per la sua valenza massima, non si accorda</w:t>
      </w:r>
      <w:r>
        <w:rPr>
          <w:rFonts w:ascii="Garamond" w:hAnsi="Garamond" w:cs="Arial"/>
          <w:sz w:val="24"/>
          <w:szCs w:val="24"/>
        </w:rPr>
        <w:t xml:space="preserve"> a stare sotto l’A</w:t>
      </w:r>
      <w:r w:rsidRPr="00E219BE">
        <w:rPr>
          <w:rFonts w:ascii="Garamond" w:hAnsi="Garamond" w:cs="Arial"/>
          <w:sz w:val="24"/>
          <w:szCs w:val="24"/>
        </w:rPr>
        <w:t>l ma sotto il Si. A questo punto si doveva</w:t>
      </w:r>
      <w:r>
        <w:rPr>
          <w:rFonts w:ascii="Garamond" w:hAnsi="Garamond" w:cs="Arial"/>
          <w:sz w:val="24"/>
          <w:szCs w:val="24"/>
        </w:rPr>
        <w:t xml:space="preserve"> </w:t>
      </w:r>
      <w:r w:rsidRPr="00E219BE">
        <w:rPr>
          <w:rFonts w:ascii="Garamond" w:hAnsi="Garamond" w:cs="Arial"/>
          <w:sz w:val="24"/>
          <w:szCs w:val="24"/>
        </w:rPr>
        <w:t>scegliere: nel costruire le colonne, dovevamo mantenere</w:t>
      </w:r>
      <w:r>
        <w:rPr>
          <w:rFonts w:ascii="Garamond" w:hAnsi="Garamond" w:cs="Arial"/>
          <w:sz w:val="24"/>
          <w:szCs w:val="24"/>
        </w:rPr>
        <w:t xml:space="preserve"> </w:t>
      </w:r>
      <w:r w:rsidRPr="00E219BE">
        <w:rPr>
          <w:rFonts w:ascii="Garamond" w:hAnsi="Garamond" w:cs="Arial"/>
          <w:sz w:val="24"/>
          <w:szCs w:val="24"/>
        </w:rPr>
        <w:t>costante la valenza oppure no? Alla maggior parte</w:t>
      </w:r>
      <w:r>
        <w:rPr>
          <w:rFonts w:ascii="Garamond" w:hAnsi="Garamond" w:cs="Arial"/>
          <w:sz w:val="24"/>
          <w:szCs w:val="24"/>
        </w:rPr>
        <w:t xml:space="preserve"> </w:t>
      </w:r>
      <w:r w:rsidRPr="00E219BE">
        <w:rPr>
          <w:rFonts w:ascii="Garamond" w:hAnsi="Garamond" w:cs="Arial"/>
          <w:sz w:val="24"/>
          <w:szCs w:val="24"/>
        </w:rPr>
        <w:t>degli allievi è sembrato logico rispettare la valenza</w:t>
      </w:r>
      <w:r>
        <w:rPr>
          <w:rFonts w:ascii="Garamond" w:hAnsi="Garamond" w:cs="Arial"/>
          <w:sz w:val="24"/>
          <w:szCs w:val="24"/>
        </w:rPr>
        <w:t xml:space="preserve"> </w:t>
      </w:r>
      <w:r w:rsidRPr="00E219BE">
        <w:rPr>
          <w:rFonts w:ascii="Garamond" w:hAnsi="Garamond" w:cs="Arial"/>
          <w:sz w:val="24"/>
          <w:szCs w:val="24"/>
        </w:rPr>
        <w:t>...</w:t>
      </w:r>
      <w:r>
        <w:rPr>
          <w:rFonts w:ascii="Garamond" w:hAnsi="Garamond" w:cs="Arial"/>
          <w:sz w:val="24"/>
          <w:szCs w:val="24"/>
        </w:rPr>
        <w:t xml:space="preserve"> </w:t>
      </w:r>
      <w:r w:rsidRPr="00E219BE">
        <w:rPr>
          <w:rFonts w:ascii="Garamond" w:hAnsi="Garamond" w:cs="Arial"/>
          <w:sz w:val="24"/>
          <w:szCs w:val="24"/>
        </w:rPr>
        <w:t>magari lasciando anche un posto vuoto</w:t>
      </w:r>
      <w:r>
        <w:rPr>
          <w:rFonts w:ascii="Garamond" w:hAnsi="Garamond" w:cs="Arial"/>
          <w:sz w:val="24"/>
          <w:szCs w:val="24"/>
        </w:rPr>
        <w:t xml:space="preserve"> </w:t>
      </w:r>
      <w:r w:rsidRPr="00E219BE">
        <w:rPr>
          <w:rFonts w:ascii="Garamond" w:hAnsi="Garamond" w:cs="Arial"/>
          <w:sz w:val="24"/>
          <w:szCs w:val="24"/>
        </w:rPr>
        <w:t>... ma il significato</w:t>
      </w:r>
      <w:r>
        <w:rPr>
          <w:rFonts w:ascii="Garamond" w:hAnsi="Garamond" w:cs="Arial"/>
          <w:sz w:val="24"/>
          <w:szCs w:val="24"/>
        </w:rPr>
        <w:t xml:space="preserve"> </w:t>
      </w:r>
      <w:r w:rsidRPr="00E219BE">
        <w:rPr>
          <w:rFonts w:ascii="Garamond" w:hAnsi="Garamond" w:cs="Arial"/>
          <w:sz w:val="24"/>
          <w:szCs w:val="24"/>
        </w:rPr>
        <w:t>profondo che la scelta comportava non è apparso per</w:t>
      </w:r>
      <w:r>
        <w:rPr>
          <w:rFonts w:ascii="Garamond" w:hAnsi="Garamond" w:cs="Arial"/>
          <w:sz w:val="24"/>
          <w:szCs w:val="24"/>
        </w:rPr>
        <w:t xml:space="preserve"> </w:t>
      </w:r>
      <w:r w:rsidRPr="00E219BE">
        <w:rPr>
          <w:rFonts w:ascii="Garamond" w:hAnsi="Garamond" w:cs="Arial"/>
          <w:sz w:val="24"/>
          <w:szCs w:val="24"/>
        </w:rPr>
        <w:t>niente chiaro. I successivi elementi, poi, V,Cr e Mn, pur</w:t>
      </w:r>
      <w:r>
        <w:rPr>
          <w:rFonts w:ascii="Garamond" w:hAnsi="Garamond" w:cs="Arial"/>
          <w:sz w:val="24"/>
          <w:szCs w:val="24"/>
        </w:rPr>
        <w:t xml:space="preserve"> </w:t>
      </w:r>
      <w:r w:rsidRPr="00E219BE">
        <w:rPr>
          <w:rFonts w:ascii="Garamond" w:hAnsi="Garamond" w:cs="Arial"/>
          <w:sz w:val="24"/>
          <w:szCs w:val="24"/>
        </w:rPr>
        <w:t>avendo valenze uguali a quelle del P, S e Cl sotto ai</w:t>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6120130" cy="3009900"/>
            <wp:effectExtent l="19050" t="0" r="0" b="0"/>
            <wp:docPr id="2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120130" cy="3009900"/>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quali possono essere rispettivamente collocati, hanno</w:t>
      </w:r>
      <w:r>
        <w:rPr>
          <w:rFonts w:ascii="Garamond" w:hAnsi="Garamond" w:cs="Arial"/>
          <w:sz w:val="24"/>
          <w:szCs w:val="24"/>
        </w:rPr>
        <w:t xml:space="preserve"> </w:t>
      </w:r>
      <w:r w:rsidRPr="00E219BE">
        <w:rPr>
          <w:rFonts w:ascii="Garamond" w:hAnsi="Garamond" w:cs="Arial"/>
          <w:sz w:val="24"/>
          <w:szCs w:val="24"/>
        </w:rPr>
        <w:t>proprietà assai diverse e quindi sembrava che il criterio</w:t>
      </w:r>
      <w:r>
        <w:rPr>
          <w:rFonts w:ascii="Garamond" w:hAnsi="Garamond" w:cs="Arial"/>
          <w:sz w:val="24"/>
          <w:szCs w:val="24"/>
        </w:rPr>
        <w:t xml:space="preserve"> </w:t>
      </w:r>
      <w:r w:rsidRPr="00E219BE">
        <w:rPr>
          <w:rFonts w:ascii="Garamond" w:hAnsi="Garamond" w:cs="Arial"/>
          <w:sz w:val="24"/>
          <w:szCs w:val="24"/>
        </w:rPr>
        <w:t>seguito fin qui per costruire la Tabella non rispondesse</w:t>
      </w:r>
      <w:r>
        <w:rPr>
          <w:rFonts w:ascii="Garamond" w:hAnsi="Garamond" w:cs="Arial"/>
          <w:sz w:val="24"/>
          <w:szCs w:val="24"/>
        </w:rPr>
        <w:t xml:space="preserve"> </w:t>
      </w:r>
      <w:r w:rsidRPr="00E219BE">
        <w:rPr>
          <w:rFonts w:ascii="Garamond" w:hAnsi="Garamond" w:cs="Arial"/>
          <w:sz w:val="24"/>
          <w:szCs w:val="24"/>
        </w:rPr>
        <w:t>più al nostro scopo..: conviene quindi sospendere la costruzione</w:t>
      </w:r>
      <w:r>
        <w:rPr>
          <w:rFonts w:ascii="Garamond" w:hAnsi="Garamond" w:cs="Arial"/>
          <w:sz w:val="24"/>
          <w:szCs w:val="24"/>
        </w:rPr>
        <w:t xml:space="preserve"> </w:t>
      </w:r>
      <w:r w:rsidRPr="00E219BE">
        <w:rPr>
          <w:rFonts w:ascii="Garamond" w:hAnsi="Garamond" w:cs="Arial"/>
          <w:sz w:val="24"/>
          <w:szCs w:val="24"/>
        </w:rPr>
        <w:t>della Tavola al problema Ca/Ti.</w:t>
      </w:r>
      <w:r>
        <w:rPr>
          <w:rFonts w:ascii="Garamond" w:hAnsi="Garamond" w:cs="Arial"/>
          <w:sz w:val="24"/>
          <w:szCs w:val="24"/>
        </w:rPr>
        <w:t xml:space="preserve"> </w:t>
      </w:r>
      <w:r w:rsidRPr="00E219BE">
        <w:rPr>
          <w:rFonts w:ascii="Garamond" w:hAnsi="Garamond" w:cs="Arial"/>
          <w:sz w:val="24"/>
          <w:szCs w:val="24"/>
        </w:rPr>
        <w:t>Si può magari chiedere agli allievi di cercare di trovare</w:t>
      </w:r>
      <w:r>
        <w:rPr>
          <w:rFonts w:ascii="Garamond" w:hAnsi="Garamond" w:cs="Arial"/>
          <w:sz w:val="24"/>
          <w:szCs w:val="24"/>
        </w:rPr>
        <w:t xml:space="preserve"> </w:t>
      </w:r>
      <w:r w:rsidRPr="00E219BE">
        <w:rPr>
          <w:rFonts w:ascii="Garamond" w:hAnsi="Garamond" w:cs="Arial"/>
          <w:sz w:val="24"/>
          <w:szCs w:val="24"/>
        </w:rPr>
        <w:t>una collocazione logica (giustificando le scelte) agli</w:t>
      </w:r>
      <w:r>
        <w:rPr>
          <w:rFonts w:ascii="Garamond" w:hAnsi="Garamond" w:cs="Arial"/>
          <w:sz w:val="24"/>
          <w:szCs w:val="24"/>
        </w:rPr>
        <w:t xml:space="preserve"> </w:t>
      </w:r>
      <w:r w:rsidRPr="00E219BE">
        <w:rPr>
          <w:rFonts w:ascii="Garamond" w:hAnsi="Garamond" w:cs="Arial"/>
          <w:sz w:val="24"/>
          <w:szCs w:val="24"/>
        </w:rPr>
        <w:t xml:space="preserve">elementi che sono rimasti fuori </w:t>
      </w:r>
      <w:r>
        <w:rPr>
          <w:rFonts w:ascii="Garamond" w:hAnsi="Garamond" w:cs="Arial"/>
          <w:sz w:val="24"/>
          <w:szCs w:val="24"/>
        </w:rPr>
        <w:t>a</w:t>
      </w:r>
      <w:r w:rsidRPr="00E219BE">
        <w:rPr>
          <w:rFonts w:ascii="Garamond" w:hAnsi="Garamond" w:cs="Arial"/>
          <w:sz w:val="24"/>
          <w:szCs w:val="24"/>
        </w:rPr>
        <w:t xml:space="preserve">llineamento: </w:t>
      </w:r>
      <w:proofErr w:type="spellStart"/>
      <w:r w:rsidRPr="00E219BE">
        <w:rPr>
          <w:rFonts w:ascii="Garamond" w:hAnsi="Garamond" w:cs="Arial"/>
          <w:sz w:val="24"/>
          <w:szCs w:val="24"/>
        </w:rPr>
        <w:t>Rb</w:t>
      </w:r>
      <w:proofErr w:type="spellEnd"/>
      <w:r w:rsidRPr="00E219BE">
        <w:rPr>
          <w:rFonts w:ascii="Garamond" w:hAnsi="Garamond" w:cs="Arial"/>
          <w:sz w:val="24"/>
          <w:szCs w:val="24"/>
        </w:rPr>
        <w:t>, Cs,</w:t>
      </w:r>
      <w:r>
        <w:rPr>
          <w:rFonts w:ascii="Garamond" w:hAnsi="Garamond" w:cs="Arial"/>
          <w:sz w:val="24"/>
          <w:szCs w:val="24"/>
        </w:rPr>
        <w:t xml:space="preserve"> </w:t>
      </w:r>
      <w:r w:rsidRPr="00E219BE">
        <w:rPr>
          <w:rFonts w:ascii="Garamond" w:hAnsi="Garamond" w:cs="Arial"/>
          <w:sz w:val="24"/>
          <w:szCs w:val="24"/>
        </w:rPr>
        <w:t>Sr, Ba, As, Se, Te, Br, I.</w:t>
      </w:r>
      <w:r>
        <w:rPr>
          <w:rFonts w:ascii="Garamond" w:hAnsi="Garamond" w:cs="Arial"/>
          <w:sz w:val="24"/>
          <w:szCs w:val="24"/>
        </w:rPr>
        <w:t xml:space="preserve"> </w:t>
      </w:r>
      <w:r w:rsidRPr="00E219BE">
        <w:rPr>
          <w:rFonts w:ascii="Garamond" w:hAnsi="Garamond" w:cs="Arial"/>
          <w:sz w:val="24"/>
          <w:szCs w:val="24"/>
        </w:rPr>
        <w:t>Se si riesce a trovare loro una collocazione emerge un</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a</w:t>
      </w:r>
      <w:r>
        <w:rPr>
          <w:rFonts w:ascii="Garamond" w:hAnsi="Garamond" w:cs="Arial"/>
          <w:sz w:val="24"/>
          <w:szCs w:val="24"/>
        </w:rPr>
        <w:t>ltro problema importante: poiché</w:t>
      </w:r>
      <w:r w:rsidRPr="00E219BE">
        <w:rPr>
          <w:rFonts w:ascii="Garamond" w:hAnsi="Garamond" w:cs="Arial"/>
          <w:sz w:val="24"/>
          <w:szCs w:val="24"/>
        </w:rPr>
        <w:t xml:space="preserve"> la </w:t>
      </w:r>
      <w:proofErr w:type="spellStart"/>
      <w:r w:rsidRPr="00E219BE">
        <w:rPr>
          <w:rFonts w:ascii="Garamond" w:hAnsi="Garamond" w:cs="Arial"/>
          <w:sz w:val="24"/>
          <w:szCs w:val="24"/>
        </w:rPr>
        <w:t>m.a.</w:t>
      </w:r>
      <w:proofErr w:type="spellEnd"/>
      <w:r w:rsidRPr="00E219BE">
        <w:rPr>
          <w:rFonts w:ascii="Garamond" w:hAnsi="Garamond" w:cs="Arial"/>
          <w:sz w:val="24"/>
          <w:szCs w:val="24"/>
        </w:rPr>
        <w:t xml:space="preserve"> del Te =</w:t>
      </w:r>
      <w:r>
        <w:rPr>
          <w:rFonts w:ascii="Garamond" w:hAnsi="Garamond" w:cs="Arial"/>
          <w:sz w:val="24"/>
          <w:szCs w:val="24"/>
        </w:rPr>
        <w:t xml:space="preserve"> </w:t>
      </w:r>
      <w:r w:rsidRPr="00E219BE">
        <w:rPr>
          <w:rFonts w:ascii="Garamond" w:hAnsi="Garamond" w:cs="Arial"/>
          <w:sz w:val="24"/>
          <w:szCs w:val="24"/>
        </w:rPr>
        <w:t>127,6 e quella dello I = 126,9, si deve porre prima lo</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I e poi il Te o viceversa per rispettare l</w:t>
      </w:r>
      <w:r>
        <w:rPr>
          <w:rFonts w:ascii="Garamond" w:hAnsi="Garamond" w:cs="Arial"/>
          <w:sz w:val="24"/>
          <w:szCs w:val="24"/>
        </w:rPr>
        <w:t>’</w:t>
      </w:r>
      <w:r w:rsidRPr="00E219BE">
        <w:rPr>
          <w:rFonts w:ascii="Garamond" w:hAnsi="Garamond" w:cs="Arial"/>
          <w:sz w:val="24"/>
          <w:szCs w:val="24"/>
        </w:rPr>
        <w:t>analogia delle</w:t>
      </w:r>
      <w:r>
        <w:rPr>
          <w:rFonts w:ascii="Garamond" w:hAnsi="Garamond" w:cs="Arial"/>
          <w:sz w:val="24"/>
          <w:szCs w:val="24"/>
        </w:rPr>
        <w:t xml:space="preserve"> </w:t>
      </w:r>
      <w:r w:rsidRPr="00E219BE">
        <w:rPr>
          <w:rFonts w:ascii="Garamond" w:hAnsi="Garamond" w:cs="Arial"/>
          <w:sz w:val="24"/>
          <w:szCs w:val="24"/>
        </w:rPr>
        <w:t>proprietà degli elementi di uno stesso gruppo? Anche</w:t>
      </w:r>
      <w:r>
        <w:rPr>
          <w:rFonts w:ascii="Garamond" w:hAnsi="Garamond" w:cs="Arial"/>
          <w:sz w:val="24"/>
          <w:szCs w:val="24"/>
        </w:rPr>
        <w:t xml:space="preserve"> </w:t>
      </w:r>
      <w:r w:rsidRPr="00E219BE">
        <w:rPr>
          <w:rFonts w:ascii="Garamond" w:hAnsi="Garamond" w:cs="Arial"/>
          <w:sz w:val="24"/>
          <w:szCs w:val="24"/>
        </w:rPr>
        <w:t>qui si confrontano tra loro due diverse logiche: è bene</w:t>
      </w:r>
      <w:r>
        <w:rPr>
          <w:rFonts w:ascii="Garamond" w:hAnsi="Garamond" w:cs="Arial"/>
          <w:sz w:val="24"/>
          <w:szCs w:val="24"/>
        </w:rPr>
        <w:t xml:space="preserve"> </w:t>
      </w:r>
      <w:r w:rsidRPr="00E219BE">
        <w:rPr>
          <w:rFonts w:ascii="Garamond" w:hAnsi="Garamond" w:cs="Arial"/>
          <w:sz w:val="24"/>
          <w:szCs w:val="24"/>
        </w:rPr>
        <w:t>che gli allievi discutano prima nel gruppo, giustifichino</w:t>
      </w:r>
      <w:r>
        <w:rPr>
          <w:rFonts w:ascii="Garamond" w:hAnsi="Garamond" w:cs="Arial"/>
          <w:sz w:val="24"/>
          <w:szCs w:val="24"/>
        </w:rPr>
        <w:t xml:space="preserve"> </w:t>
      </w:r>
      <w:r w:rsidRPr="00E219BE">
        <w:rPr>
          <w:rFonts w:ascii="Garamond" w:hAnsi="Garamond" w:cs="Arial"/>
          <w:sz w:val="24"/>
          <w:szCs w:val="24"/>
        </w:rPr>
        <w:t>le loro scelte e si passi poi a una discussione generale.</w:t>
      </w: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L’</w:t>
      </w:r>
      <w:r w:rsidRPr="00E219BE">
        <w:rPr>
          <w:rFonts w:ascii="Garamond" w:hAnsi="Garamond" w:cs="Arial"/>
          <w:sz w:val="24"/>
          <w:szCs w:val="24"/>
        </w:rPr>
        <w:t>inversione Co/Ni non può essere rilevata nella</w:t>
      </w:r>
      <w:r>
        <w:rPr>
          <w:rFonts w:ascii="Garamond" w:hAnsi="Garamond" w:cs="Arial"/>
          <w:sz w:val="24"/>
          <w:szCs w:val="24"/>
        </w:rPr>
        <w:t xml:space="preserve"> </w:t>
      </w:r>
      <w:r w:rsidRPr="00E219BE">
        <w:rPr>
          <w:rFonts w:ascii="Garamond" w:hAnsi="Garamond" w:cs="Arial"/>
          <w:sz w:val="24"/>
          <w:szCs w:val="24"/>
        </w:rPr>
        <w:t>nostra tabella.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A questo punto, prima di proseguire il discorso, è stata</w:t>
      </w:r>
      <w:r>
        <w:rPr>
          <w:rFonts w:ascii="Garamond" w:hAnsi="Garamond" w:cs="Arial"/>
          <w:sz w:val="24"/>
          <w:szCs w:val="24"/>
        </w:rPr>
        <w:t xml:space="preserve"> </w:t>
      </w:r>
      <w:r w:rsidRPr="00E219BE">
        <w:rPr>
          <w:rFonts w:ascii="Garamond" w:hAnsi="Garamond" w:cs="Arial"/>
          <w:sz w:val="24"/>
          <w:szCs w:val="24"/>
        </w:rPr>
        <w:t>consegnata ad ogni gruppo di allievi una copia della</w:t>
      </w:r>
      <w:r>
        <w:rPr>
          <w:rFonts w:ascii="Garamond" w:hAnsi="Garamond" w:cs="Arial"/>
          <w:sz w:val="24"/>
          <w:szCs w:val="24"/>
        </w:rPr>
        <w:t xml:space="preserve"> </w:t>
      </w:r>
      <w:r w:rsidRPr="00E219BE">
        <w:rPr>
          <w:rFonts w:ascii="Garamond" w:hAnsi="Garamond" w:cs="Arial"/>
          <w:sz w:val="24"/>
          <w:szCs w:val="24"/>
        </w:rPr>
        <w:t xml:space="preserve">tavola </w:t>
      </w:r>
      <w:proofErr w:type="spellStart"/>
      <w:r w:rsidRPr="00E219BE">
        <w:rPr>
          <w:rFonts w:ascii="Garamond" w:hAnsi="Garamond" w:cs="Arial"/>
          <w:sz w:val="24"/>
          <w:szCs w:val="24"/>
        </w:rPr>
        <w:t>mendeleviana</w:t>
      </w:r>
      <w:proofErr w:type="spellEnd"/>
      <w:r w:rsidRPr="00E219BE">
        <w:rPr>
          <w:rFonts w:ascii="Garamond" w:hAnsi="Garamond" w:cs="Arial"/>
          <w:sz w:val="24"/>
          <w:szCs w:val="24"/>
        </w:rPr>
        <w:t xml:space="preserve"> del 1871 (Fig. 13) dicendo di fare</w:t>
      </w:r>
      <w:r>
        <w:rPr>
          <w:rFonts w:ascii="Garamond" w:hAnsi="Garamond" w:cs="Arial"/>
          <w:sz w:val="24"/>
          <w:szCs w:val="24"/>
        </w:rPr>
        <w:t xml:space="preserve"> </w:t>
      </w:r>
      <w:r w:rsidRPr="00E219BE">
        <w:rPr>
          <w:rFonts w:ascii="Garamond" w:hAnsi="Garamond" w:cs="Arial"/>
          <w:sz w:val="24"/>
          <w:szCs w:val="24"/>
        </w:rPr>
        <w:t>tutti i possibili confronti fra la tavola costruita e quella</w:t>
      </w:r>
      <w:r>
        <w:rPr>
          <w:rFonts w:ascii="Garamond" w:hAnsi="Garamond" w:cs="Arial"/>
          <w:sz w:val="24"/>
          <w:szCs w:val="24"/>
        </w:rPr>
        <w:t xml:space="preserve"> </w:t>
      </w:r>
      <w:r w:rsidRPr="00E219BE">
        <w:rPr>
          <w:rFonts w:ascii="Garamond" w:hAnsi="Garamond" w:cs="Arial"/>
          <w:sz w:val="24"/>
          <w:szCs w:val="24"/>
        </w:rPr>
        <w:t xml:space="preserve">di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e di discutere nel gruppo e scrivere tutte</w:t>
      </w:r>
      <w:r>
        <w:rPr>
          <w:rFonts w:ascii="Garamond" w:hAnsi="Garamond" w:cs="Arial"/>
          <w:sz w:val="24"/>
          <w:szCs w:val="24"/>
        </w:rPr>
        <w:t xml:space="preserve"> </w:t>
      </w:r>
      <w:r w:rsidRPr="00E219BE">
        <w:rPr>
          <w:rFonts w:ascii="Garamond" w:hAnsi="Garamond" w:cs="Arial"/>
          <w:sz w:val="24"/>
          <w:szCs w:val="24"/>
        </w:rPr>
        <w:t>le osservazioni possibili sulla tabella data.</w:t>
      </w:r>
      <w:r>
        <w:rPr>
          <w:rFonts w:ascii="Garamond" w:hAnsi="Garamond" w:cs="Arial"/>
          <w:sz w:val="24"/>
          <w:szCs w:val="24"/>
        </w:rPr>
        <w:t xml:space="preserve"> </w:t>
      </w:r>
      <w:r w:rsidRPr="00E219BE">
        <w:rPr>
          <w:rFonts w:ascii="Garamond" w:hAnsi="Garamond" w:cs="Arial"/>
          <w:sz w:val="24"/>
          <w:szCs w:val="24"/>
        </w:rPr>
        <w:t>I punti toccati dalla discussione generale che ne è</w:t>
      </w:r>
      <w:r>
        <w:rPr>
          <w:rFonts w:ascii="Garamond" w:hAnsi="Garamond" w:cs="Arial"/>
          <w:sz w:val="24"/>
          <w:szCs w:val="24"/>
        </w:rPr>
        <w:t xml:space="preserve"> </w:t>
      </w:r>
      <w:r w:rsidRPr="00E219BE">
        <w:rPr>
          <w:rFonts w:ascii="Garamond" w:hAnsi="Garamond" w:cs="Arial"/>
          <w:sz w:val="24"/>
          <w:szCs w:val="24"/>
        </w:rPr>
        <w:t>seguita sono stati i seguenti: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a) il problema del posto vuoto sottolineato con un .?.</w:t>
      </w:r>
      <w:r>
        <w:rPr>
          <w:rFonts w:ascii="Garamond" w:hAnsi="Garamond" w:cs="Arial"/>
          <w:sz w:val="24"/>
          <w:szCs w:val="24"/>
        </w:rPr>
        <w:t xml:space="preserve"> </w:t>
      </w:r>
      <w:r w:rsidRPr="00E219BE">
        <w:rPr>
          <w:rFonts w:ascii="Garamond" w:hAnsi="Garamond" w:cs="Arial"/>
          <w:sz w:val="24"/>
          <w:szCs w:val="24"/>
        </w:rPr>
        <w:t xml:space="preserve">lasciato da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tra il Ca e il Ti e quindi la priorità</w:t>
      </w:r>
      <w:r>
        <w:rPr>
          <w:rFonts w:ascii="Garamond" w:hAnsi="Garamond" w:cs="Arial"/>
          <w:sz w:val="24"/>
          <w:szCs w:val="24"/>
        </w:rPr>
        <w:t xml:space="preserve"> </w:t>
      </w:r>
      <w:r w:rsidRPr="00E219BE">
        <w:rPr>
          <w:rFonts w:ascii="Garamond" w:hAnsi="Garamond" w:cs="Arial"/>
          <w:sz w:val="24"/>
          <w:szCs w:val="24"/>
        </w:rPr>
        <w:t>data alle</w:t>
      </w:r>
      <w:r>
        <w:rPr>
          <w:rFonts w:ascii="Garamond" w:hAnsi="Garamond" w:cs="Arial"/>
          <w:sz w:val="24"/>
          <w:szCs w:val="24"/>
        </w:rPr>
        <w:t xml:space="preserve"> </w:t>
      </w:r>
      <w:r w:rsidRPr="00E219BE">
        <w:rPr>
          <w:rFonts w:ascii="Garamond" w:hAnsi="Garamond" w:cs="Arial"/>
          <w:sz w:val="24"/>
          <w:szCs w:val="24"/>
        </w:rPr>
        <w:t>proprietà chimiche degli elementi nella loro sistemazione</w:t>
      </w:r>
      <w:r>
        <w:rPr>
          <w:rFonts w:ascii="Garamond" w:hAnsi="Garamond" w:cs="Arial"/>
          <w:sz w:val="24"/>
          <w:szCs w:val="24"/>
        </w:rPr>
        <w:t xml:space="preserve"> </w:t>
      </w:r>
      <w:r w:rsidRPr="00E219BE">
        <w:rPr>
          <w:rFonts w:ascii="Garamond" w:hAnsi="Garamond" w:cs="Arial"/>
          <w:sz w:val="24"/>
          <w:szCs w:val="24"/>
        </w:rPr>
        <w:t>nella Tavola;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b) la previsione fatta da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sulle proprietà di</w:t>
      </w:r>
      <w:r>
        <w:rPr>
          <w:rFonts w:ascii="Garamond" w:hAnsi="Garamond" w:cs="Arial"/>
          <w:sz w:val="24"/>
          <w:szCs w:val="24"/>
        </w:rPr>
        <w:t xml:space="preserve"> </w:t>
      </w:r>
      <w:r w:rsidRPr="00E219BE">
        <w:rPr>
          <w:rFonts w:ascii="Garamond" w:hAnsi="Garamond" w:cs="Arial"/>
          <w:sz w:val="24"/>
          <w:szCs w:val="24"/>
        </w:rPr>
        <w:t xml:space="preserve">questo elemento mancante (chiamato </w:t>
      </w:r>
      <w:proofErr w:type="spellStart"/>
      <w:r w:rsidRPr="00E219BE">
        <w:rPr>
          <w:rFonts w:ascii="Garamond" w:hAnsi="Garamond" w:cs="Arial"/>
          <w:sz w:val="24"/>
          <w:szCs w:val="24"/>
        </w:rPr>
        <w:t>Ekaboro</w:t>
      </w:r>
      <w:proofErr w:type="spellEnd"/>
      <w:r w:rsidRPr="00E219BE">
        <w:rPr>
          <w:rFonts w:ascii="Garamond" w:hAnsi="Garamond" w:cs="Arial"/>
          <w:sz w:val="24"/>
          <w:szCs w:val="24"/>
        </w:rPr>
        <w:t>) e quelle</w:t>
      </w:r>
      <w:r>
        <w:rPr>
          <w:rFonts w:ascii="Garamond" w:hAnsi="Garamond" w:cs="Arial"/>
          <w:sz w:val="24"/>
          <w:szCs w:val="24"/>
        </w:rPr>
        <w:t xml:space="preserve"> </w:t>
      </w:r>
      <w:r w:rsidRPr="00E219BE">
        <w:rPr>
          <w:rFonts w:ascii="Garamond" w:hAnsi="Garamond" w:cs="Arial"/>
          <w:sz w:val="24"/>
          <w:szCs w:val="24"/>
        </w:rPr>
        <w:t xml:space="preserve">dello Scandio scoperto nel 1879 da </w:t>
      </w:r>
      <w:proofErr w:type="spellStart"/>
      <w:r w:rsidRPr="00E219BE">
        <w:rPr>
          <w:rFonts w:ascii="Garamond" w:hAnsi="Garamond" w:cs="Arial"/>
          <w:sz w:val="24"/>
          <w:szCs w:val="24"/>
        </w:rPr>
        <w:t>Nilsen</w:t>
      </w:r>
      <w:proofErr w:type="spellEnd"/>
      <w:r w:rsidRPr="00E219BE">
        <w:rPr>
          <w:rFonts w:ascii="Garamond" w:hAnsi="Garamond" w:cs="Arial"/>
          <w:sz w:val="24"/>
          <w:szCs w:val="24"/>
        </w:rPr>
        <w:t>;</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c) la creazione da parte di M. di un supergruppo di</w:t>
      </w:r>
      <w:r>
        <w:rPr>
          <w:rFonts w:ascii="Garamond" w:hAnsi="Garamond" w:cs="Arial"/>
          <w:sz w:val="24"/>
          <w:szCs w:val="24"/>
        </w:rPr>
        <w:t xml:space="preserve"> </w:t>
      </w:r>
      <w:r w:rsidRPr="00E219BE">
        <w:rPr>
          <w:rFonts w:ascii="Garamond" w:hAnsi="Garamond" w:cs="Arial"/>
          <w:sz w:val="24"/>
          <w:szCs w:val="24"/>
        </w:rPr>
        <w:t>elementi con proprietà assai simili (Fe, Co, Ni, Cu);</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d) le due altre caselle vuote corrispondenti ad altri</w:t>
      </w:r>
      <w:r>
        <w:rPr>
          <w:rFonts w:ascii="Garamond" w:hAnsi="Garamond" w:cs="Arial"/>
          <w:sz w:val="24"/>
          <w:szCs w:val="24"/>
        </w:rPr>
        <w:t xml:space="preserve"> </w:t>
      </w:r>
      <w:r w:rsidRPr="00E219BE">
        <w:rPr>
          <w:rFonts w:ascii="Garamond" w:hAnsi="Garamond" w:cs="Arial"/>
          <w:sz w:val="24"/>
          <w:szCs w:val="24"/>
        </w:rPr>
        <w:t>elementi ancora sconosciuti (</w:t>
      </w:r>
      <w:proofErr w:type="spellStart"/>
      <w:r w:rsidRPr="00E219BE">
        <w:rPr>
          <w:rFonts w:ascii="Garamond" w:hAnsi="Garamond" w:cs="Arial"/>
          <w:sz w:val="24"/>
          <w:szCs w:val="24"/>
        </w:rPr>
        <w:t>Ekaalluminio</w:t>
      </w:r>
      <w:proofErr w:type="spellEnd"/>
      <w:r w:rsidRPr="00E219BE">
        <w:rPr>
          <w:rFonts w:ascii="Garamond" w:hAnsi="Garamond" w:cs="Arial"/>
          <w:sz w:val="24"/>
          <w:szCs w:val="24"/>
        </w:rPr>
        <w:t xml:space="preserve">, </w:t>
      </w:r>
      <w:proofErr w:type="spellStart"/>
      <w:r>
        <w:rPr>
          <w:rFonts w:ascii="Garamond" w:hAnsi="Garamond" w:cs="Arial"/>
          <w:sz w:val="24"/>
          <w:szCs w:val="24"/>
        </w:rPr>
        <w:t>E</w:t>
      </w:r>
      <w:r w:rsidRPr="00E219BE">
        <w:rPr>
          <w:rFonts w:ascii="Garamond" w:hAnsi="Garamond" w:cs="Arial"/>
          <w:sz w:val="24"/>
          <w:szCs w:val="24"/>
        </w:rPr>
        <w:t>kasilicio</w:t>
      </w:r>
      <w:proofErr w:type="spellEnd"/>
      <w:r w:rsidRPr="00E219BE">
        <w:rPr>
          <w:rFonts w:ascii="Garamond" w:hAnsi="Garamond" w:cs="Arial"/>
          <w:sz w:val="24"/>
          <w:szCs w:val="24"/>
        </w:rPr>
        <w:t>)</w:t>
      </w:r>
      <w:r>
        <w:rPr>
          <w:rFonts w:ascii="Garamond" w:hAnsi="Garamond" w:cs="Arial"/>
          <w:sz w:val="24"/>
          <w:szCs w:val="24"/>
        </w:rPr>
        <w:t xml:space="preserve"> </w:t>
      </w:r>
      <w:r w:rsidRPr="00E219BE">
        <w:rPr>
          <w:rFonts w:ascii="Garamond" w:hAnsi="Garamond" w:cs="Arial"/>
          <w:sz w:val="24"/>
          <w:szCs w:val="24"/>
        </w:rPr>
        <w:t xml:space="preserve">di cui </w:t>
      </w:r>
      <w:proofErr w:type="spellStart"/>
      <w:r w:rsidRPr="00E219BE">
        <w:rPr>
          <w:rFonts w:ascii="Garamond" w:hAnsi="Garamond" w:cs="Arial"/>
          <w:sz w:val="24"/>
          <w:szCs w:val="24"/>
        </w:rPr>
        <w:t>Mendeleev</w:t>
      </w:r>
      <w:proofErr w:type="spellEnd"/>
      <w:r w:rsidRPr="00E219BE">
        <w:rPr>
          <w:rFonts w:ascii="Garamond" w:hAnsi="Garamond" w:cs="Arial"/>
          <w:sz w:val="24"/>
          <w:szCs w:val="24"/>
        </w:rPr>
        <w:t xml:space="preserve"> fornì le ipotetiche caratteristiche,</w:t>
      </w:r>
      <w:r>
        <w:rPr>
          <w:rFonts w:ascii="Garamond" w:hAnsi="Garamond" w:cs="Arial"/>
          <w:sz w:val="24"/>
          <w:szCs w:val="24"/>
        </w:rPr>
        <w:t xml:space="preserve"> </w:t>
      </w:r>
      <w:r w:rsidRPr="00E219BE">
        <w:rPr>
          <w:rFonts w:ascii="Garamond" w:hAnsi="Garamond" w:cs="Arial"/>
          <w:sz w:val="24"/>
          <w:szCs w:val="24"/>
        </w:rPr>
        <w:t>sorprendentemente vicine a quelle dei due elementi più</w:t>
      </w:r>
      <w:r>
        <w:rPr>
          <w:rFonts w:ascii="Garamond" w:hAnsi="Garamond" w:cs="Arial"/>
          <w:sz w:val="24"/>
          <w:szCs w:val="24"/>
        </w:rPr>
        <w:t xml:space="preserve"> </w:t>
      </w:r>
      <w:r w:rsidRPr="00E219BE">
        <w:rPr>
          <w:rFonts w:ascii="Garamond" w:hAnsi="Garamond" w:cs="Arial"/>
          <w:sz w:val="24"/>
          <w:szCs w:val="24"/>
        </w:rPr>
        <w:t>tardi riconosciuti come il Gallio (1875) e il Germanio</w:t>
      </w:r>
      <w:r>
        <w:rPr>
          <w:rFonts w:ascii="Garamond" w:hAnsi="Garamond" w:cs="Arial"/>
          <w:sz w:val="24"/>
          <w:szCs w:val="24"/>
        </w:rPr>
        <w:t xml:space="preserve"> </w:t>
      </w:r>
      <w:r w:rsidRPr="00E219BE">
        <w:rPr>
          <w:rFonts w:ascii="Garamond" w:hAnsi="Garamond" w:cs="Arial"/>
          <w:sz w:val="24"/>
          <w:szCs w:val="24"/>
        </w:rPr>
        <w:t>(1886);</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e) la posizione data da M. agli elementi della coppia</w:t>
      </w:r>
      <w:r>
        <w:rPr>
          <w:rFonts w:ascii="Garamond" w:hAnsi="Garamond" w:cs="Arial"/>
          <w:sz w:val="24"/>
          <w:szCs w:val="24"/>
        </w:rPr>
        <w:t xml:space="preserve"> </w:t>
      </w:r>
      <w:r w:rsidRPr="00E219BE">
        <w:rPr>
          <w:rFonts w:ascii="Garamond" w:hAnsi="Garamond" w:cs="Arial"/>
          <w:sz w:val="24"/>
          <w:szCs w:val="24"/>
        </w:rPr>
        <w:t>Te/I in cui si consideravano prioritarie, ancora una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volta, le proprietà chimiche rispetto alla successione</w:t>
      </w:r>
      <w:r>
        <w:rPr>
          <w:rFonts w:ascii="Garamond" w:hAnsi="Garamond" w:cs="Arial"/>
          <w:sz w:val="24"/>
          <w:szCs w:val="24"/>
        </w:rPr>
        <w:t xml:space="preserve"> </w:t>
      </w:r>
      <w:r w:rsidRPr="00E219BE">
        <w:rPr>
          <w:rFonts w:ascii="Garamond" w:hAnsi="Garamond" w:cs="Arial"/>
          <w:sz w:val="24"/>
          <w:szCs w:val="24"/>
        </w:rPr>
        <w:t xml:space="preserve">delle </w:t>
      </w:r>
      <w:proofErr w:type="spellStart"/>
      <w:r w:rsidRPr="00E219BE">
        <w:rPr>
          <w:rFonts w:ascii="Garamond" w:hAnsi="Garamond" w:cs="Arial"/>
          <w:sz w:val="24"/>
          <w:szCs w:val="24"/>
        </w:rPr>
        <w:t>m.a</w:t>
      </w:r>
      <w:proofErr w:type="spellEnd"/>
      <w:r w:rsidRPr="00E219BE">
        <w:rPr>
          <w:rFonts w:ascii="Garamond" w:hAnsi="Garamond" w:cs="Arial"/>
          <w:sz w:val="24"/>
          <w:szCs w:val="24"/>
        </w:rPr>
        <w:t>..</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Si è sottolineata la armonica struttura e sistematicità</w:t>
      </w:r>
      <w:r>
        <w:rPr>
          <w:rFonts w:ascii="Garamond" w:hAnsi="Garamond" w:cs="Arial"/>
          <w:sz w:val="24"/>
          <w:szCs w:val="24"/>
        </w:rPr>
        <w:t xml:space="preserve"> </w:t>
      </w:r>
      <w:r w:rsidRPr="00E219BE">
        <w:rPr>
          <w:rFonts w:ascii="Garamond" w:hAnsi="Garamond" w:cs="Arial"/>
          <w:sz w:val="24"/>
          <w:szCs w:val="24"/>
        </w:rPr>
        <w:t>data da M. alla Tavola periodica in cui trovavano un</w:t>
      </w:r>
      <w:r>
        <w:rPr>
          <w:rFonts w:ascii="Garamond" w:hAnsi="Garamond" w:cs="Arial"/>
          <w:sz w:val="24"/>
          <w:szCs w:val="24"/>
        </w:rPr>
        <w:t xml:space="preserve"> </w:t>
      </w:r>
      <w:r w:rsidRPr="00E219BE">
        <w:rPr>
          <w:rFonts w:ascii="Garamond" w:hAnsi="Garamond" w:cs="Arial"/>
          <w:sz w:val="24"/>
          <w:szCs w:val="24"/>
        </w:rPr>
        <w:t>posto razionale tutti gli elementi noti al tempo e,</w:t>
      </w:r>
      <w:r>
        <w:rPr>
          <w:rFonts w:ascii="Garamond" w:hAnsi="Garamond" w:cs="Arial"/>
          <w:sz w:val="24"/>
          <w:szCs w:val="24"/>
        </w:rPr>
        <w:t xml:space="preserve"> </w:t>
      </w:r>
      <w:r w:rsidRPr="00E219BE">
        <w:rPr>
          <w:rFonts w:ascii="Garamond" w:hAnsi="Garamond" w:cs="Arial"/>
          <w:sz w:val="24"/>
          <w:szCs w:val="24"/>
        </w:rPr>
        <w:t>contemporaneamente, la straordinaria capacità predittiva</w:t>
      </w:r>
      <w:r>
        <w:rPr>
          <w:rFonts w:ascii="Garamond" w:hAnsi="Garamond" w:cs="Arial"/>
          <w:sz w:val="24"/>
          <w:szCs w:val="24"/>
        </w:rPr>
        <w:t xml:space="preserve"> </w:t>
      </w:r>
      <w:r w:rsidRPr="00E219BE">
        <w:rPr>
          <w:rFonts w:ascii="Garamond" w:hAnsi="Garamond" w:cs="Arial"/>
          <w:sz w:val="24"/>
          <w:szCs w:val="24"/>
        </w:rPr>
        <w:t>di elementi ancora sconosciuti. Sono stati messi in</w:t>
      </w:r>
      <w:r>
        <w:rPr>
          <w:rFonts w:ascii="Garamond" w:hAnsi="Garamond" w:cs="Arial"/>
          <w:sz w:val="24"/>
          <w:szCs w:val="24"/>
        </w:rPr>
        <w:t xml:space="preserve"> </w:t>
      </w:r>
      <w:r w:rsidRPr="00E219BE">
        <w:rPr>
          <w:rFonts w:ascii="Garamond" w:hAnsi="Garamond" w:cs="Arial"/>
          <w:sz w:val="24"/>
          <w:szCs w:val="24"/>
        </w:rPr>
        <w:t>luce anche i limiti del lavoro di M., primo fra tutti</w:t>
      </w:r>
      <w:r>
        <w:rPr>
          <w:rFonts w:ascii="Garamond" w:hAnsi="Garamond" w:cs="Arial"/>
          <w:sz w:val="24"/>
          <w:szCs w:val="24"/>
        </w:rPr>
        <w:t xml:space="preserve"> l’</w:t>
      </w:r>
      <w:r w:rsidRPr="00E219BE">
        <w:rPr>
          <w:rFonts w:ascii="Garamond" w:hAnsi="Garamond" w:cs="Arial"/>
          <w:sz w:val="24"/>
          <w:szCs w:val="24"/>
        </w:rPr>
        <w:t>impossibilità di dare spiegazione di inversioni nella</w:t>
      </w:r>
      <w:r>
        <w:rPr>
          <w:rFonts w:ascii="Garamond" w:hAnsi="Garamond" w:cs="Arial"/>
          <w:sz w:val="24"/>
          <w:szCs w:val="24"/>
        </w:rPr>
        <w:t xml:space="preserve"> </w:t>
      </w:r>
      <w:r w:rsidRPr="00E219BE">
        <w:rPr>
          <w:rFonts w:ascii="Garamond" w:hAnsi="Garamond" w:cs="Arial"/>
          <w:sz w:val="24"/>
          <w:szCs w:val="24"/>
        </w:rPr>
        <w:t xml:space="preserve">successione delle </w:t>
      </w:r>
      <w:proofErr w:type="spellStart"/>
      <w:r w:rsidRPr="00E219BE">
        <w:rPr>
          <w:rFonts w:ascii="Garamond" w:hAnsi="Garamond" w:cs="Arial"/>
          <w:sz w:val="24"/>
          <w:szCs w:val="24"/>
        </w:rPr>
        <w:t>m.a.</w:t>
      </w:r>
      <w:proofErr w:type="spellEnd"/>
      <w:r w:rsidRPr="00E219BE">
        <w:rPr>
          <w:rFonts w:ascii="Garamond" w:hAnsi="Garamond" w:cs="Arial"/>
          <w:sz w:val="24"/>
          <w:szCs w:val="24"/>
        </w:rPr>
        <w:t xml:space="preserve"> di alcune coppie di elementi (più</w:t>
      </w:r>
      <w:r>
        <w:rPr>
          <w:rFonts w:ascii="Garamond" w:hAnsi="Garamond" w:cs="Arial"/>
          <w:sz w:val="24"/>
          <w:szCs w:val="24"/>
        </w:rPr>
        <w:t xml:space="preserve"> </w:t>
      </w:r>
      <w:r w:rsidRPr="00E219BE">
        <w:rPr>
          <w:rFonts w:ascii="Garamond" w:hAnsi="Garamond" w:cs="Arial"/>
          <w:sz w:val="24"/>
          <w:szCs w:val="24"/>
        </w:rPr>
        <w:t>tardi, la scoperta degli isotopi chiarirà questo mistero).</w:t>
      </w:r>
      <w:r>
        <w:rPr>
          <w:rFonts w:ascii="Garamond" w:hAnsi="Garamond" w:cs="Arial"/>
          <w:sz w:val="24"/>
          <w:szCs w:val="24"/>
        </w:rPr>
        <w:t xml:space="preserve"> </w:t>
      </w:r>
      <w:r w:rsidRPr="00E219BE">
        <w:rPr>
          <w:rFonts w:ascii="Garamond" w:hAnsi="Garamond" w:cs="Arial"/>
          <w:sz w:val="24"/>
          <w:szCs w:val="24"/>
        </w:rPr>
        <w:t>La comprensione del concetto di periodicità è stato</w:t>
      </w:r>
      <w:r>
        <w:rPr>
          <w:rFonts w:ascii="Garamond" w:hAnsi="Garamond" w:cs="Arial"/>
          <w:sz w:val="24"/>
          <w:szCs w:val="24"/>
        </w:rPr>
        <w:t xml:space="preserve"> </w:t>
      </w:r>
      <w:r w:rsidRPr="00E219BE">
        <w:rPr>
          <w:rFonts w:ascii="Garamond" w:hAnsi="Garamond" w:cs="Arial"/>
          <w:sz w:val="24"/>
          <w:szCs w:val="24"/>
        </w:rPr>
        <w:t>sottoposto a due verifiche: una quasi interamente</w:t>
      </w:r>
      <w:r>
        <w:rPr>
          <w:rFonts w:ascii="Garamond" w:hAnsi="Garamond" w:cs="Arial"/>
          <w:sz w:val="24"/>
          <w:szCs w:val="24"/>
        </w:rPr>
        <w:t xml:space="preserve"> </w:t>
      </w:r>
      <w:r w:rsidRPr="00E219BE">
        <w:rPr>
          <w:rFonts w:ascii="Garamond" w:hAnsi="Garamond" w:cs="Arial"/>
          <w:sz w:val="24"/>
          <w:szCs w:val="24"/>
        </w:rPr>
        <w:t>dedicata a legge periodica e concetti annessi (Fig. 14),</w:t>
      </w:r>
      <w:r>
        <w:rPr>
          <w:rFonts w:ascii="Garamond" w:hAnsi="Garamond" w:cs="Arial"/>
          <w:sz w:val="24"/>
          <w:szCs w:val="24"/>
        </w:rPr>
        <w:t xml:space="preserve"> </w:t>
      </w:r>
      <w:r w:rsidRPr="00E219BE">
        <w:rPr>
          <w:rFonts w:ascii="Garamond" w:hAnsi="Garamond" w:cs="Arial"/>
          <w:sz w:val="24"/>
          <w:szCs w:val="24"/>
        </w:rPr>
        <w:t>una seconda in cui si richiedevano solo alcuni aspetti</w:t>
      </w:r>
      <w:r>
        <w:rPr>
          <w:rFonts w:ascii="Garamond" w:hAnsi="Garamond" w:cs="Arial"/>
          <w:sz w:val="24"/>
          <w:szCs w:val="24"/>
        </w:rPr>
        <w:t xml:space="preserve"> </w:t>
      </w:r>
      <w:r w:rsidRPr="00E219BE">
        <w:rPr>
          <w:rFonts w:ascii="Garamond" w:hAnsi="Garamond" w:cs="Arial"/>
          <w:sz w:val="24"/>
          <w:szCs w:val="24"/>
        </w:rPr>
        <w:t>essenziali e la costruzione di una mappa concettuale</w:t>
      </w:r>
      <w:r>
        <w:rPr>
          <w:rFonts w:ascii="Garamond" w:hAnsi="Garamond" w:cs="Arial"/>
          <w:sz w:val="24"/>
          <w:szCs w:val="24"/>
        </w:rPr>
        <w:t xml:space="preserve"> con riferimento all’</w:t>
      </w:r>
      <w:r w:rsidRPr="00E219BE">
        <w:rPr>
          <w:rFonts w:ascii="Garamond" w:hAnsi="Garamond" w:cs="Arial"/>
          <w:sz w:val="24"/>
          <w:szCs w:val="24"/>
        </w:rPr>
        <w:t>intero percorso di studio fatto sul</w:t>
      </w:r>
      <w:r>
        <w:rPr>
          <w:rFonts w:ascii="Garamond" w:hAnsi="Garamond" w:cs="Arial"/>
          <w:sz w:val="24"/>
          <w:szCs w:val="24"/>
        </w:rPr>
        <w:t xml:space="preserve"> </w:t>
      </w:r>
      <w:r w:rsidRPr="00E219BE">
        <w:rPr>
          <w:rFonts w:ascii="Garamond" w:hAnsi="Garamond" w:cs="Arial"/>
          <w:sz w:val="24"/>
          <w:szCs w:val="24"/>
        </w:rPr>
        <w:t>concetto: da entrambe le prove è emersa una buona</w:t>
      </w:r>
      <w:r>
        <w:rPr>
          <w:rFonts w:ascii="Garamond" w:hAnsi="Garamond" w:cs="Arial"/>
          <w:sz w:val="24"/>
          <w:szCs w:val="24"/>
        </w:rPr>
        <w:t xml:space="preserve"> </w:t>
      </w:r>
      <w:r w:rsidRPr="00E219BE">
        <w:rPr>
          <w:rFonts w:ascii="Garamond" w:hAnsi="Garamond" w:cs="Arial"/>
          <w:sz w:val="24"/>
          <w:szCs w:val="24"/>
        </w:rPr>
        <w:t>comprensione del concetto stesso.</w:t>
      </w:r>
    </w:p>
    <w:p w:rsidR="003306D2" w:rsidRDefault="003306D2" w:rsidP="003306D2">
      <w:pPr>
        <w:autoSpaceDE w:val="0"/>
        <w:autoSpaceDN w:val="0"/>
        <w:adjustRightInd w:val="0"/>
        <w:spacing w:after="0" w:line="240" w:lineRule="auto"/>
        <w:rPr>
          <w:rFonts w:ascii="Garamond" w:hAnsi="Garamond" w:cs="Arial"/>
          <w:sz w:val="24"/>
          <w:szCs w:val="24"/>
        </w:rPr>
      </w:pPr>
    </w:p>
    <w:p w:rsidR="003306D2"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noProof/>
          <w:sz w:val="24"/>
          <w:szCs w:val="24"/>
          <w:lang w:eastAsia="it-IT"/>
        </w:rPr>
        <w:drawing>
          <wp:inline distT="0" distB="0" distL="0" distR="0">
            <wp:extent cx="5514975" cy="3467100"/>
            <wp:effectExtent l="19050" t="0" r="9525" b="0"/>
            <wp:docPr id="2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5514975" cy="3467100"/>
                    </a:xfrm>
                    <a:prstGeom prst="rect">
                      <a:avLst/>
                    </a:prstGeom>
                    <a:noFill/>
                    <a:ln w="9525">
                      <a:noFill/>
                      <a:miter lim="800000"/>
                      <a:headEnd/>
                      <a:tailEnd/>
                    </a:ln>
                  </pic:spPr>
                </pic:pic>
              </a:graphicData>
            </a:graphic>
          </wp:inline>
        </w:drawing>
      </w:r>
    </w:p>
    <w:p w:rsidR="003306D2"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Al termine di questo lavoro mi preme osservare come</w:t>
      </w:r>
      <w:r>
        <w:rPr>
          <w:rFonts w:ascii="Garamond" w:hAnsi="Garamond" w:cs="Arial"/>
          <w:sz w:val="24"/>
          <w:szCs w:val="24"/>
        </w:rPr>
        <w:t xml:space="preserve"> </w:t>
      </w:r>
      <w:r w:rsidRPr="00E219BE">
        <w:rPr>
          <w:rFonts w:ascii="Garamond" w:hAnsi="Garamond" w:cs="Arial"/>
          <w:sz w:val="24"/>
          <w:szCs w:val="24"/>
        </w:rPr>
        <w:t>gli allievi si siano accostati al concetto di periodicità</w:t>
      </w:r>
      <w:r>
        <w:rPr>
          <w:rFonts w:ascii="Garamond" w:hAnsi="Garamond" w:cs="Arial"/>
          <w:sz w:val="24"/>
          <w:szCs w:val="24"/>
        </w:rPr>
        <w:t xml:space="preserve"> </w:t>
      </w:r>
      <w:r w:rsidRPr="00E219BE">
        <w:rPr>
          <w:rFonts w:ascii="Garamond" w:hAnsi="Garamond" w:cs="Arial"/>
          <w:sz w:val="24"/>
          <w:szCs w:val="24"/>
        </w:rPr>
        <w:t>con curiosità e con buona tensione conoscitiva. Sono</w:t>
      </w:r>
      <w:r>
        <w:rPr>
          <w:rFonts w:ascii="Garamond" w:hAnsi="Garamond" w:cs="Arial"/>
          <w:sz w:val="24"/>
          <w:szCs w:val="24"/>
        </w:rPr>
        <w:t xml:space="preserve"> </w:t>
      </w:r>
      <w:r w:rsidRPr="00E219BE">
        <w:rPr>
          <w:rFonts w:ascii="Garamond" w:hAnsi="Garamond" w:cs="Arial"/>
          <w:sz w:val="24"/>
          <w:szCs w:val="24"/>
        </w:rPr>
        <w:t>convinto che una intuizione teorica, una costruzione</w:t>
      </w:r>
      <w:r>
        <w:rPr>
          <w:rFonts w:ascii="Garamond" w:hAnsi="Garamond" w:cs="Arial"/>
          <w:sz w:val="24"/>
          <w:szCs w:val="24"/>
        </w:rPr>
        <w:t xml:space="preserve"> razionale del pensiero, l’</w:t>
      </w:r>
      <w:r w:rsidRPr="00E219BE">
        <w:rPr>
          <w:rFonts w:ascii="Garamond" w:hAnsi="Garamond" w:cs="Arial"/>
          <w:sz w:val="24"/>
          <w:szCs w:val="24"/>
        </w:rPr>
        <w:t>invenzione di un modello</w:t>
      </w:r>
      <w:r>
        <w:rPr>
          <w:rFonts w:ascii="Garamond" w:hAnsi="Garamond" w:cs="Arial"/>
          <w:sz w:val="24"/>
          <w:szCs w:val="24"/>
        </w:rPr>
        <w:t xml:space="preserve"> </w:t>
      </w:r>
      <w:r w:rsidRPr="00E219BE">
        <w:rPr>
          <w:rFonts w:ascii="Garamond" w:hAnsi="Garamond" w:cs="Arial"/>
          <w:sz w:val="24"/>
          <w:szCs w:val="24"/>
        </w:rPr>
        <w:t>scientifico... possano creare suggestioni, siano capaci</w:t>
      </w:r>
      <w:r>
        <w:rPr>
          <w:rFonts w:ascii="Garamond" w:hAnsi="Garamond" w:cs="Arial"/>
          <w:sz w:val="24"/>
          <w:szCs w:val="24"/>
        </w:rPr>
        <w:t xml:space="preserve"> </w:t>
      </w:r>
      <w:r w:rsidRPr="00E219BE">
        <w:rPr>
          <w:rFonts w:ascii="Garamond" w:hAnsi="Garamond" w:cs="Arial"/>
          <w:sz w:val="24"/>
          <w:szCs w:val="24"/>
        </w:rPr>
        <w:t>di suscitare dentro di noi emozioni, riflessioni... in una</w:t>
      </w:r>
      <w:r>
        <w:rPr>
          <w:rFonts w:ascii="Garamond" w:hAnsi="Garamond" w:cs="Arial"/>
          <w:sz w:val="24"/>
          <w:szCs w:val="24"/>
        </w:rPr>
        <w:t xml:space="preserve"> </w:t>
      </w:r>
      <w:r w:rsidRPr="00E219BE">
        <w:rPr>
          <w:rFonts w:ascii="Garamond" w:hAnsi="Garamond" w:cs="Arial"/>
          <w:sz w:val="24"/>
          <w:szCs w:val="24"/>
        </w:rPr>
        <w:t>parola di coinvolgerci emotivamente con la loro intrinseca</w:t>
      </w:r>
      <w:r>
        <w:rPr>
          <w:rFonts w:ascii="Garamond" w:hAnsi="Garamond" w:cs="Arial"/>
          <w:sz w:val="24"/>
          <w:szCs w:val="24"/>
        </w:rPr>
        <w:t xml:space="preserve"> </w:t>
      </w:r>
      <w:r w:rsidRPr="00E219BE">
        <w:rPr>
          <w:rFonts w:ascii="Garamond" w:hAnsi="Garamond" w:cs="Arial"/>
          <w:sz w:val="24"/>
          <w:szCs w:val="24"/>
        </w:rPr>
        <w:t>bellezza: di queste cose la scienza, e quindi anche</w:t>
      </w:r>
      <w:r>
        <w:rPr>
          <w:rFonts w:ascii="Garamond" w:hAnsi="Garamond" w:cs="Arial"/>
          <w:sz w:val="24"/>
          <w:szCs w:val="24"/>
        </w:rPr>
        <w:t xml:space="preserve"> </w:t>
      </w:r>
      <w:r w:rsidRPr="00E219BE">
        <w:rPr>
          <w:rFonts w:ascii="Garamond" w:hAnsi="Garamond" w:cs="Arial"/>
          <w:sz w:val="24"/>
          <w:szCs w:val="24"/>
        </w:rPr>
        <w:t xml:space="preserve">la chimica, è piena. </w:t>
      </w:r>
      <w:r>
        <w:rPr>
          <w:rFonts w:ascii="Garamond" w:hAnsi="Garamond" w:cs="Arial"/>
          <w:sz w:val="24"/>
          <w:szCs w:val="24"/>
        </w:rPr>
        <w:t xml:space="preserve">È </w:t>
      </w:r>
      <w:r w:rsidRPr="00E219BE">
        <w:rPr>
          <w:rFonts w:ascii="Garamond" w:hAnsi="Garamond" w:cs="Arial"/>
          <w:sz w:val="24"/>
          <w:szCs w:val="24"/>
        </w:rPr>
        <w:t>un grosso errore psicologico,</w:t>
      </w:r>
      <w:r>
        <w:rPr>
          <w:rFonts w:ascii="Garamond" w:hAnsi="Garamond" w:cs="Arial"/>
          <w:sz w:val="24"/>
          <w:szCs w:val="24"/>
        </w:rPr>
        <w:t xml:space="preserve"> </w:t>
      </w:r>
      <w:r w:rsidRPr="00E219BE">
        <w:rPr>
          <w:rFonts w:ascii="Garamond" w:hAnsi="Garamond" w:cs="Arial"/>
          <w:sz w:val="24"/>
          <w:szCs w:val="24"/>
        </w:rPr>
        <w:t>oltre che una scorciatoia epistemologica, non tener</w:t>
      </w:r>
      <w:r>
        <w:rPr>
          <w:rFonts w:ascii="Garamond" w:hAnsi="Garamond" w:cs="Arial"/>
          <w:sz w:val="24"/>
          <w:szCs w:val="24"/>
        </w:rPr>
        <w:t xml:space="preserve"> </w:t>
      </w:r>
      <w:r w:rsidRPr="00E219BE">
        <w:rPr>
          <w:rFonts w:ascii="Garamond" w:hAnsi="Garamond" w:cs="Arial"/>
          <w:sz w:val="24"/>
          <w:szCs w:val="24"/>
        </w:rPr>
        <w:t>conto degli aspetti emotivi di ciò che si insegna e si</w:t>
      </w:r>
      <w:r>
        <w:rPr>
          <w:rFonts w:ascii="Garamond" w:hAnsi="Garamond" w:cs="Arial"/>
          <w:sz w:val="24"/>
          <w:szCs w:val="24"/>
        </w:rPr>
        <w:t xml:space="preserve"> </w:t>
      </w:r>
      <w:r w:rsidRPr="00E219BE">
        <w:rPr>
          <w:rFonts w:ascii="Garamond" w:hAnsi="Garamond" w:cs="Arial"/>
          <w:sz w:val="24"/>
          <w:szCs w:val="24"/>
        </w:rPr>
        <w:t>apprende: il coinvolgimento affettivo, emotivo, la</w:t>
      </w:r>
      <w:r>
        <w:rPr>
          <w:rFonts w:ascii="Garamond" w:hAnsi="Garamond" w:cs="Arial"/>
          <w:sz w:val="24"/>
          <w:szCs w:val="24"/>
        </w:rPr>
        <w:t xml:space="preserve"> </w:t>
      </w:r>
      <w:r w:rsidRPr="00E219BE">
        <w:rPr>
          <w:rFonts w:ascii="Garamond" w:hAnsi="Garamond" w:cs="Arial"/>
          <w:sz w:val="24"/>
          <w:szCs w:val="24"/>
        </w:rPr>
        <w:t>ricerca lo dimostra, è in grado di facilitare molto</w:t>
      </w:r>
      <w:r>
        <w:rPr>
          <w:rFonts w:ascii="Garamond" w:hAnsi="Garamond" w:cs="Arial"/>
          <w:sz w:val="24"/>
          <w:szCs w:val="24"/>
        </w:rPr>
        <w:t xml:space="preserve"> l’</w:t>
      </w:r>
      <w:r w:rsidRPr="00E219BE">
        <w:rPr>
          <w:rFonts w:ascii="Garamond" w:hAnsi="Garamond" w:cs="Arial"/>
          <w:sz w:val="24"/>
          <w:szCs w:val="24"/>
        </w:rPr>
        <w:t>apprendimento e favorisce la comprensione dei concetti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cerchiamo di non sottovalutarlo. Come non</w:t>
      </w:r>
      <w:r>
        <w:rPr>
          <w:rFonts w:ascii="Garamond" w:hAnsi="Garamond" w:cs="Arial"/>
          <w:sz w:val="24"/>
          <w:szCs w:val="24"/>
        </w:rPr>
        <w:t xml:space="preserve"> </w:t>
      </w:r>
      <w:r w:rsidRPr="00E219BE">
        <w:rPr>
          <w:rFonts w:ascii="Garamond" w:hAnsi="Garamond" w:cs="Arial"/>
          <w:sz w:val="24"/>
          <w:szCs w:val="24"/>
        </w:rPr>
        <w:t>ricordare le frasi di Primo Levi riferite allo stupore</w:t>
      </w: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provato dall’</w:t>
      </w:r>
      <w:r w:rsidRPr="00E219BE">
        <w:rPr>
          <w:rFonts w:ascii="Garamond" w:hAnsi="Garamond" w:cs="Arial"/>
          <w:sz w:val="24"/>
          <w:szCs w:val="24"/>
        </w:rPr>
        <w:t>amico Sandro quando questi si stava</w:t>
      </w:r>
      <w:r>
        <w:rPr>
          <w:rFonts w:ascii="Garamond" w:hAnsi="Garamond" w:cs="Arial"/>
          <w:sz w:val="24"/>
          <w:szCs w:val="24"/>
        </w:rPr>
        <w:t xml:space="preserve"> </w:t>
      </w:r>
      <w:r w:rsidRPr="00E219BE">
        <w:rPr>
          <w:rFonts w:ascii="Garamond" w:hAnsi="Garamond" w:cs="Arial"/>
          <w:sz w:val="24"/>
          <w:szCs w:val="24"/>
        </w:rPr>
        <w:t xml:space="preserve">accostando alla Chimica.(10): </w:t>
      </w:r>
      <w:r>
        <w:rPr>
          <w:rFonts w:ascii="Garamond" w:hAnsi="Garamond" w:cs="Arial"/>
          <w:sz w:val="24"/>
          <w:szCs w:val="24"/>
        </w:rPr>
        <w:t xml:space="preserve"> </w:t>
      </w:r>
      <w:r w:rsidRPr="00E219BE">
        <w:rPr>
          <w:rFonts w:ascii="Garamond" w:hAnsi="Garamond" w:cs="Arial"/>
          <w:sz w:val="24"/>
          <w:szCs w:val="24"/>
        </w:rPr>
        <w:t>....</w:t>
      </w:r>
      <w:r>
        <w:rPr>
          <w:rFonts w:ascii="Garamond" w:hAnsi="Garamond" w:cs="Arial"/>
          <w:sz w:val="24"/>
          <w:szCs w:val="24"/>
        </w:rPr>
        <w:t xml:space="preserve"> </w:t>
      </w:r>
      <w:r w:rsidRPr="00E219BE">
        <w:rPr>
          <w:rFonts w:ascii="Garamond" w:hAnsi="Garamond" w:cs="Arial"/>
          <w:sz w:val="24"/>
          <w:szCs w:val="24"/>
        </w:rPr>
        <w:t>Sandro fu stupito</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quando cercai di spiegargli alcune delle idee che a quel</w:t>
      </w:r>
      <w:r>
        <w:rPr>
          <w:rFonts w:ascii="Garamond" w:hAnsi="Garamond" w:cs="Arial"/>
          <w:sz w:val="24"/>
          <w:szCs w:val="24"/>
        </w:rPr>
        <w:t xml:space="preserve"> </w:t>
      </w:r>
      <w:r w:rsidRPr="00E219BE">
        <w:rPr>
          <w:rFonts w:ascii="Garamond" w:hAnsi="Garamond" w:cs="Arial"/>
          <w:sz w:val="24"/>
          <w:szCs w:val="24"/>
        </w:rPr>
        <w:t>tempo confusamente coltivavo... Che vincere la materia</w:t>
      </w:r>
      <w:r>
        <w:rPr>
          <w:rFonts w:ascii="Garamond" w:hAnsi="Garamond" w:cs="Arial"/>
          <w:sz w:val="24"/>
          <w:szCs w:val="24"/>
        </w:rPr>
        <w:t xml:space="preserve"> </w:t>
      </w:r>
      <w:r w:rsidRPr="00E219BE">
        <w:rPr>
          <w:rFonts w:ascii="Garamond" w:hAnsi="Garamond" w:cs="Arial"/>
          <w:sz w:val="24"/>
          <w:szCs w:val="24"/>
        </w:rPr>
        <w:t>è comprenderla, e comprendere la materia è necessario</w:t>
      </w:r>
      <w:r>
        <w:rPr>
          <w:rFonts w:ascii="Garamond" w:hAnsi="Garamond" w:cs="Arial"/>
          <w:sz w:val="24"/>
          <w:szCs w:val="24"/>
        </w:rPr>
        <w:t xml:space="preserve"> per comprendere l’</w:t>
      </w:r>
      <w:r w:rsidRPr="00E219BE">
        <w:rPr>
          <w:rFonts w:ascii="Garamond" w:hAnsi="Garamond" w:cs="Arial"/>
          <w:sz w:val="24"/>
          <w:szCs w:val="24"/>
        </w:rPr>
        <w:t>universo e noi stessi e... il</w:t>
      </w:r>
      <w:r>
        <w:rPr>
          <w:rFonts w:ascii="Garamond" w:hAnsi="Garamond" w:cs="Arial"/>
          <w:sz w:val="24"/>
          <w:szCs w:val="24"/>
        </w:rPr>
        <w:t xml:space="preserve"> </w:t>
      </w:r>
      <w:r w:rsidRPr="00E219BE">
        <w:rPr>
          <w:rFonts w:ascii="Garamond" w:hAnsi="Garamond" w:cs="Arial"/>
          <w:sz w:val="24"/>
          <w:szCs w:val="24"/>
        </w:rPr>
        <w:t xml:space="preserve">Sistema Periodico di </w:t>
      </w:r>
      <w:proofErr w:type="spellStart"/>
      <w:r w:rsidRPr="00E219BE">
        <w:rPr>
          <w:rFonts w:ascii="Garamond" w:hAnsi="Garamond" w:cs="Arial"/>
          <w:sz w:val="24"/>
          <w:szCs w:val="24"/>
        </w:rPr>
        <w:t>Mendeleev</w:t>
      </w:r>
      <w:proofErr w:type="spellEnd"/>
      <w:r w:rsidRPr="00E219BE">
        <w:rPr>
          <w:rFonts w:ascii="Garamond" w:hAnsi="Garamond" w:cs="Arial"/>
          <w:sz w:val="24"/>
          <w:szCs w:val="24"/>
        </w:rPr>
        <w:t>, che proprio in quelle</w:t>
      </w:r>
      <w:r>
        <w:rPr>
          <w:rFonts w:ascii="Garamond" w:hAnsi="Garamond" w:cs="Arial"/>
          <w:sz w:val="24"/>
          <w:szCs w:val="24"/>
        </w:rPr>
        <w:t xml:space="preserve"> </w:t>
      </w:r>
      <w:r w:rsidRPr="00E219BE">
        <w:rPr>
          <w:rFonts w:ascii="Garamond" w:hAnsi="Garamond" w:cs="Arial"/>
          <w:sz w:val="24"/>
          <w:szCs w:val="24"/>
        </w:rPr>
        <w:t>settimane imparavamo laboriosamente a dipanare, era</w:t>
      </w:r>
      <w:r>
        <w:rPr>
          <w:rFonts w:ascii="Garamond" w:hAnsi="Garamond" w:cs="Arial"/>
          <w:sz w:val="24"/>
          <w:szCs w:val="24"/>
        </w:rPr>
        <w:t xml:space="preserve"> </w:t>
      </w:r>
      <w:r w:rsidRPr="00E219BE">
        <w:rPr>
          <w:rFonts w:ascii="Garamond" w:hAnsi="Garamond" w:cs="Arial"/>
          <w:sz w:val="24"/>
          <w:szCs w:val="24"/>
        </w:rPr>
        <w:t>una poesia, più alta e più solenne di tutte le poesie</w:t>
      </w:r>
      <w:r>
        <w:rPr>
          <w:rFonts w:ascii="Garamond" w:hAnsi="Garamond" w:cs="Arial"/>
          <w:sz w:val="24"/>
          <w:szCs w:val="24"/>
        </w:rPr>
        <w:t xml:space="preserve"> </w:t>
      </w:r>
      <w:r w:rsidRPr="00E219BE">
        <w:rPr>
          <w:rFonts w:ascii="Garamond" w:hAnsi="Garamond" w:cs="Arial"/>
          <w:sz w:val="24"/>
          <w:szCs w:val="24"/>
        </w:rPr>
        <w:t>digerite al liceo: a pensarci bene aveva anche le rime..</w:t>
      </w:r>
      <w:r>
        <w:rPr>
          <w:rFonts w:ascii="Garamond" w:hAnsi="Garamond" w:cs="Arial"/>
          <w:sz w:val="24"/>
          <w:szCs w:val="24"/>
        </w:rPr>
        <w:t xml:space="preserve">                                                         </w:t>
      </w:r>
      <w:r w:rsidRPr="00E219BE">
        <w:rPr>
          <w:rFonts w:ascii="Garamond" w:hAnsi="Garamond" w:cs="Arial"/>
          <w:sz w:val="24"/>
          <w:szCs w:val="24"/>
        </w:rPr>
        <w:t>Fabio Olmi</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Note</w:t>
      </w:r>
    </w:p>
    <w:p w:rsidR="003306D2" w:rsidRPr="00E219BE" w:rsidRDefault="003306D2" w:rsidP="003306D2">
      <w:pPr>
        <w:autoSpaceDE w:val="0"/>
        <w:autoSpaceDN w:val="0"/>
        <w:adjustRightInd w:val="0"/>
        <w:spacing w:after="0" w:line="240" w:lineRule="auto"/>
        <w:rPr>
          <w:rFonts w:ascii="Garamond" w:hAnsi="Garamond" w:cs="Arial"/>
          <w:sz w:val="24"/>
          <w:szCs w:val="24"/>
        </w:rPr>
      </w:pPr>
      <w:r>
        <w:rPr>
          <w:rFonts w:ascii="Garamond" w:hAnsi="Garamond" w:cs="Arial"/>
          <w:sz w:val="24"/>
          <w:szCs w:val="24"/>
        </w:rPr>
        <w:t xml:space="preserve">(1) J. I. </w:t>
      </w:r>
      <w:proofErr w:type="spellStart"/>
      <w:r>
        <w:rPr>
          <w:rFonts w:ascii="Garamond" w:hAnsi="Garamond" w:cs="Arial"/>
          <w:sz w:val="24"/>
          <w:szCs w:val="24"/>
        </w:rPr>
        <w:t>Solovev</w:t>
      </w:r>
      <w:proofErr w:type="spellEnd"/>
      <w:r>
        <w:rPr>
          <w:rFonts w:ascii="Garamond" w:hAnsi="Garamond" w:cs="Arial"/>
          <w:sz w:val="24"/>
          <w:szCs w:val="24"/>
        </w:rPr>
        <w:t xml:space="preserve"> L’</w:t>
      </w:r>
      <w:r w:rsidRPr="00E219BE">
        <w:rPr>
          <w:rFonts w:ascii="Garamond" w:hAnsi="Garamond" w:cs="Arial"/>
          <w:sz w:val="24"/>
          <w:szCs w:val="24"/>
        </w:rPr>
        <w:t>evoluzione del pensiero chimico Mondadori</w:t>
      </w:r>
      <w:r>
        <w:rPr>
          <w:rFonts w:ascii="Garamond" w:hAnsi="Garamond" w:cs="Arial"/>
          <w:sz w:val="24"/>
          <w:szCs w:val="24"/>
        </w:rPr>
        <w:t xml:space="preserve"> </w:t>
      </w:r>
      <w:r w:rsidRPr="00E219BE">
        <w:rPr>
          <w:rFonts w:ascii="Garamond" w:hAnsi="Garamond" w:cs="Arial"/>
          <w:sz w:val="24"/>
          <w:szCs w:val="24"/>
        </w:rPr>
        <w:t>Ed., Milano, 1976</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(2) H. M. Leicester Storia della Chimica ISEDI, Mi, 1978</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(3) L. </w:t>
      </w:r>
      <w:proofErr w:type="spellStart"/>
      <w:r w:rsidRPr="00E219BE">
        <w:rPr>
          <w:rFonts w:ascii="Garamond" w:hAnsi="Garamond" w:cs="Arial"/>
          <w:sz w:val="24"/>
          <w:szCs w:val="24"/>
        </w:rPr>
        <w:t>Paoloni</w:t>
      </w:r>
      <w:proofErr w:type="spellEnd"/>
      <w:r w:rsidRPr="00E219BE">
        <w:rPr>
          <w:rFonts w:ascii="Garamond" w:hAnsi="Garamond" w:cs="Arial"/>
          <w:sz w:val="24"/>
          <w:szCs w:val="24"/>
        </w:rPr>
        <w:t xml:space="preserve"> .Il sistema periodico: 1869-1914., Fondamenti</w:t>
      </w:r>
      <w:r>
        <w:rPr>
          <w:rFonts w:ascii="Garamond" w:hAnsi="Garamond" w:cs="Arial"/>
          <w:sz w:val="24"/>
          <w:szCs w:val="24"/>
        </w:rPr>
        <w:t xml:space="preserve"> </w:t>
      </w:r>
      <w:r w:rsidRPr="00E219BE">
        <w:rPr>
          <w:rFonts w:ascii="Garamond" w:hAnsi="Garamond" w:cs="Arial"/>
          <w:sz w:val="24"/>
          <w:szCs w:val="24"/>
        </w:rPr>
        <w:t>metodologici ed epistemologici, storia e didattica della Chimica,</w:t>
      </w:r>
      <w:r>
        <w:rPr>
          <w:rFonts w:ascii="Garamond" w:hAnsi="Garamond" w:cs="Arial"/>
          <w:sz w:val="24"/>
          <w:szCs w:val="24"/>
        </w:rPr>
        <w:t xml:space="preserve"> </w:t>
      </w:r>
      <w:r w:rsidRPr="00E219BE">
        <w:rPr>
          <w:rFonts w:ascii="Garamond" w:hAnsi="Garamond" w:cs="Arial"/>
          <w:sz w:val="24"/>
          <w:szCs w:val="24"/>
        </w:rPr>
        <w:t>(Scuola estiva ), Pisa, 1996 , S2 90-104</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(4) A. M. Maggio .Breve storia di una grande scoperta. (in</w:t>
      </w:r>
      <w:r>
        <w:rPr>
          <w:rFonts w:ascii="Garamond" w:hAnsi="Garamond" w:cs="Arial"/>
          <w:sz w:val="24"/>
          <w:szCs w:val="24"/>
        </w:rPr>
        <w:t xml:space="preserve"> </w:t>
      </w:r>
      <w:r w:rsidRPr="00E219BE">
        <w:rPr>
          <w:rFonts w:ascii="Garamond" w:hAnsi="Garamond" w:cs="Arial"/>
          <w:sz w:val="24"/>
          <w:szCs w:val="24"/>
        </w:rPr>
        <w:t xml:space="preserve">corso di pubblicazione su </w:t>
      </w:r>
      <w:proofErr w:type="spellStart"/>
      <w:r w:rsidRPr="00E219BE">
        <w:rPr>
          <w:rFonts w:ascii="Garamond" w:hAnsi="Garamond" w:cs="Arial"/>
          <w:sz w:val="24"/>
          <w:szCs w:val="24"/>
        </w:rPr>
        <w:t>CnS-La</w:t>
      </w:r>
      <w:proofErr w:type="spellEnd"/>
      <w:r w:rsidRPr="00E219BE">
        <w:rPr>
          <w:rFonts w:ascii="Garamond" w:hAnsi="Garamond" w:cs="Arial"/>
          <w:sz w:val="24"/>
          <w:szCs w:val="24"/>
        </w:rPr>
        <w:t xml:space="preserve"> chimica nella scuola)</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(5</w:t>
      </w:r>
      <w:r>
        <w:rPr>
          <w:rFonts w:ascii="Garamond" w:hAnsi="Garamond" w:cs="Arial"/>
          <w:sz w:val="24"/>
          <w:szCs w:val="24"/>
        </w:rPr>
        <w:t>) F. Olmi .Tra il conoscere e l’</w:t>
      </w:r>
      <w:r w:rsidRPr="00E219BE">
        <w:rPr>
          <w:rFonts w:ascii="Garamond" w:hAnsi="Garamond" w:cs="Arial"/>
          <w:sz w:val="24"/>
          <w:szCs w:val="24"/>
        </w:rPr>
        <w:t>imparare c</w:t>
      </w:r>
      <w:r>
        <w:rPr>
          <w:rFonts w:ascii="Garamond" w:hAnsi="Garamond" w:cs="Arial"/>
          <w:sz w:val="24"/>
          <w:szCs w:val="24"/>
        </w:rPr>
        <w:t>’</w:t>
      </w:r>
      <w:r w:rsidRPr="00E219BE">
        <w:rPr>
          <w:rFonts w:ascii="Garamond" w:hAnsi="Garamond" w:cs="Arial"/>
          <w:sz w:val="24"/>
          <w:szCs w:val="24"/>
        </w:rPr>
        <w:t>è di mezzo....</w:t>
      </w:r>
      <w:r>
        <w:rPr>
          <w:rFonts w:ascii="Garamond" w:hAnsi="Garamond" w:cs="Arial"/>
          <w:sz w:val="24"/>
          <w:szCs w:val="24"/>
        </w:rPr>
        <w:t xml:space="preserve"> </w:t>
      </w:r>
      <w:r w:rsidRPr="00E219BE">
        <w:rPr>
          <w:rFonts w:ascii="Garamond" w:hAnsi="Garamond" w:cs="Arial"/>
          <w:sz w:val="24"/>
          <w:szCs w:val="24"/>
        </w:rPr>
        <w:t>Didattica delle Scienze, Ed. La Scuola, Brescia, 1996, n.185, p. 6</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(6) F. Olmi, M. L. </w:t>
      </w:r>
      <w:proofErr w:type="spellStart"/>
      <w:r w:rsidRPr="00E219BE">
        <w:rPr>
          <w:rFonts w:ascii="Garamond" w:hAnsi="Garamond" w:cs="Arial"/>
          <w:sz w:val="24"/>
          <w:szCs w:val="24"/>
        </w:rPr>
        <w:t>d.Eugenio</w:t>
      </w:r>
      <w:proofErr w:type="spellEnd"/>
      <w:r w:rsidRPr="00E219BE">
        <w:rPr>
          <w:rFonts w:ascii="Garamond" w:hAnsi="Garamond" w:cs="Arial"/>
          <w:sz w:val="24"/>
          <w:szCs w:val="24"/>
        </w:rPr>
        <w:t xml:space="preserve"> .La didattica per concetti-</w:t>
      </w:r>
      <w:r>
        <w:rPr>
          <w:rFonts w:ascii="Garamond" w:hAnsi="Garamond" w:cs="Arial"/>
          <w:sz w:val="24"/>
          <w:szCs w:val="24"/>
        </w:rPr>
        <w:t xml:space="preserve"> </w:t>
      </w:r>
      <w:r w:rsidRPr="00E219BE">
        <w:rPr>
          <w:rFonts w:ascii="Garamond" w:hAnsi="Garamond" w:cs="Arial"/>
          <w:sz w:val="24"/>
          <w:szCs w:val="24"/>
        </w:rPr>
        <w:t xml:space="preserve">Progettazione e realizzazione di una </w:t>
      </w:r>
      <w:proofErr w:type="spellStart"/>
      <w:r w:rsidRPr="00E219BE">
        <w:rPr>
          <w:rFonts w:ascii="Garamond" w:hAnsi="Garamond" w:cs="Arial"/>
          <w:sz w:val="24"/>
          <w:szCs w:val="24"/>
        </w:rPr>
        <w:t>U.D.</w:t>
      </w:r>
      <w:proofErr w:type="spellEnd"/>
      <w:r w:rsidRPr="00E219BE">
        <w:rPr>
          <w:rFonts w:ascii="Garamond" w:hAnsi="Garamond" w:cs="Arial"/>
          <w:sz w:val="24"/>
          <w:szCs w:val="24"/>
        </w:rPr>
        <w:t xml:space="preserve"> sulle trasformazioni</w:t>
      </w:r>
      <w:r>
        <w:rPr>
          <w:rFonts w:ascii="Garamond" w:hAnsi="Garamond" w:cs="Arial"/>
          <w:sz w:val="24"/>
          <w:szCs w:val="24"/>
        </w:rPr>
        <w:t xml:space="preserve"> </w:t>
      </w:r>
      <w:r w:rsidRPr="00E219BE">
        <w:rPr>
          <w:rFonts w:ascii="Garamond" w:hAnsi="Garamond" w:cs="Arial"/>
          <w:sz w:val="24"/>
          <w:szCs w:val="24"/>
        </w:rPr>
        <w:t>della materia., Didattica delle Scienze, Ed. La Scuola,</w:t>
      </w:r>
      <w:r>
        <w:rPr>
          <w:rFonts w:ascii="Garamond" w:hAnsi="Garamond" w:cs="Arial"/>
          <w:sz w:val="24"/>
          <w:szCs w:val="24"/>
        </w:rPr>
        <w:t xml:space="preserve"> </w:t>
      </w:r>
      <w:r w:rsidRPr="00E219BE">
        <w:rPr>
          <w:rFonts w:ascii="Garamond" w:hAnsi="Garamond" w:cs="Arial"/>
          <w:sz w:val="24"/>
          <w:szCs w:val="24"/>
        </w:rPr>
        <w:t>Brescia, 1996, n.186, p.32</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(7) F. Olmi, </w:t>
      </w:r>
      <w:proofErr w:type="spellStart"/>
      <w:r w:rsidRPr="00E219BE">
        <w:rPr>
          <w:rFonts w:ascii="Garamond" w:hAnsi="Garamond" w:cs="Arial"/>
          <w:sz w:val="24"/>
          <w:szCs w:val="24"/>
        </w:rPr>
        <w:t>T.Pera</w:t>
      </w:r>
      <w:proofErr w:type="spellEnd"/>
      <w:r w:rsidRPr="00E219BE">
        <w:rPr>
          <w:rFonts w:ascii="Garamond" w:hAnsi="Garamond" w:cs="Arial"/>
          <w:sz w:val="24"/>
          <w:szCs w:val="24"/>
        </w:rPr>
        <w:t xml:space="preserve"> ALCHIMIA 2000-Quaderno di lavoro, La</w:t>
      </w:r>
      <w:r>
        <w:rPr>
          <w:rFonts w:ascii="Garamond" w:hAnsi="Garamond" w:cs="Arial"/>
          <w:sz w:val="24"/>
          <w:szCs w:val="24"/>
        </w:rPr>
        <w:t xml:space="preserve"> </w:t>
      </w:r>
      <w:r w:rsidRPr="00E219BE">
        <w:rPr>
          <w:rFonts w:ascii="Garamond" w:hAnsi="Garamond" w:cs="Arial"/>
          <w:sz w:val="24"/>
          <w:szCs w:val="24"/>
        </w:rPr>
        <w:t>Nuova Italia Ed., Firenze, 1989, Scheda sperimentale 2.3, p.18</w:t>
      </w:r>
      <w:r>
        <w:rPr>
          <w:rFonts w:ascii="Garamond" w:hAnsi="Garamond" w:cs="Arial"/>
          <w:sz w:val="24"/>
          <w:szCs w:val="24"/>
        </w:rPr>
        <w:t xml:space="preserve"> </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(8) AA. VV. Introduzione alla Scienza Fisica I Zanichelli Ed.,</w:t>
      </w:r>
      <w:r>
        <w:rPr>
          <w:rFonts w:ascii="Garamond" w:hAnsi="Garamond" w:cs="Arial"/>
          <w:sz w:val="24"/>
          <w:szCs w:val="24"/>
        </w:rPr>
        <w:t xml:space="preserve"> </w:t>
      </w:r>
      <w:r w:rsidRPr="00E219BE">
        <w:rPr>
          <w:rFonts w:ascii="Garamond" w:hAnsi="Garamond" w:cs="Arial"/>
          <w:sz w:val="24"/>
          <w:szCs w:val="24"/>
        </w:rPr>
        <w:t>Bologna, 1980, p. 82</w:t>
      </w:r>
    </w:p>
    <w:p w:rsidR="003306D2" w:rsidRPr="00E219BE" w:rsidRDefault="003306D2" w:rsidP="003306D2">
      <w:pPr>
        <w:autoSpaceDE w:val="0"/>
        <w:autoSpaceDN w:val="0"/>
        <w:adjustRightInd w:val="0"/>
        <w:spacing w:after="0" w:line="240" w:lineRule="auto"/>
        <w:rPr>
          <w:rFonts w:ascii="Garamond" w:hAnsi="Garamond" w:cs="Arial"/>
          <w:sz w:val="24"/>
          <w:szCs w:val="24"/>
        </w:rPr>
      </w:pPr>
      <w:r w:rsidRPr="00E219BE">
        <w:rPr>
          <w:rFonts w:ascii="Garamond" w:hAnsi="Garamond" w:cs="Arial"/>
          <w:sz w:val="24"/>
          <w:szCs w:val="24"/>
        </w:rPr>
        <w:t xml:space="preserve">(9) C. Fiorentini, V. </w:t>
      </w:r>
      <w:proofErr w:type="spellStart"/>
      <w:r w:rsidRPr="00E219BE">
        <w:rPr>
          <w:rFonts w:ascii="Garamond" w:hAnsi="Garamond" w:cs="Arial"/>
          <w:sz w:val="24"/>
          <w:szCs w:val="24"/>
        </w:rPr>
        <w:t>Parrini</w:t>
      </w:r>
      <w:proofErr w:type="spellEnd"/>
      <w:r w:rsidRPr="00E219BE">
        <w:rPr>
          <w:rFonts w:ascii="Garamond" w:hAnsi="Garamond" w:cs="Arial"/>
          <w:sz w:val="24"/>
          <w:szCs w:val="24"/>
        </w:rPr>
        <w:t xml:space="preserve"> .Dalla legge delle proporzioni</w:t>
      </w:r>
      <w:r>
        <w:rPr>
          <w:rFonts w:ascii="Garamond" w:hAnsi="Garamond" w:cs="Arial"/>
          <w:sz w:val="24"/>
          <w:szCs w:val="24"/>
        </w:rPr>
        <w:t xml:space="preserve"> </w:t>
      </w:r>
      <w:r w:rsidRPr="00E219BE">
        <w:rPr>
          <w:rFonts w:ascii="Garamond" w:hAnsi="Garamond" w:cs="Arial"/>
          <w:sz w:val="24"/>
          <w:szCs w:val="24"/>
        </w:rPr>
        <w:t xml:space="preserve">multiple alle formule chimiche.. Didattica delle Scienze, </w:t>
      </w:r>
      <w:proofErr w:type="spellStart"/>
      <w:r w:rsidRPr="00E219BE">
        <w:rPr>
          <w:rFonts w:ascii="Garamond" w:hAnsi="Garamond" w:cs="Arial"/>
          <w:sz w:val="24"/>
          <w:szCs w:val="24"/>
        </w:rPr>
        <w:t>Ed.La</w:t>
      </w:r>
      <w:proofErr w:type="spellEnd"/>
      <w:r w:rsidRPr="00E219BE">
        <w:rPr>
          <w:rFonts w:ascii="Garamond" w:hAnsi="Garamond" w:cs="Arial"/>
          <w:sz w:val="24"/>
          <w:szCs w:val="24"/>
        </w:rPr>
        <w:t xml:space="preserve"> Scuola, Brescia, 1987, n. 129, p.35</w:t>
      </w:r>
    </w:p>
    <w:p w:rsidR="00492AB3" w:rsidRPr="00E219BE" w:rsidRDefault="003306D2" w:rsidP="003306D2">
      <w:pPr>
        <w:rPr>
          <w:rFonts w:ascii="Garamond" w:hAnsi="Garamond" w:cs="Arial"/>
          <w:sz w:val="24"/>
          <w:szCs w:val="24"/>
        </w:rPr>
      </w:pPr>
      <w:r w:rsidRPr="00E219BE">
        <w:rPr>
          <w:rFonts w:ascii="Garamond" w:hAnsi="Garamond" w:cs="Arial"/>
          <w:sz w:val="24"/>
          <w:szCs w:val="24"/>
        </w:rPr>
        <w:t>(10) P</w:t>
      </w:r>
      <w:r>
        <w:rPr>
          <w:rFonts w:ascii="Garamond" w:hAnsi="Garamond" w:cs="Arial"/>
          <w:sz w:val="24"/>
          <w:szCs w:val="24"/>
        </w:rPr>
        <w:t>. Levi – Il Sistema periodico- Einaudi Ed. , 1966</w:t>
      </w:r>
    </w:p>
    <w:sectPr w:rsidR="00492AB3" w:rsidRPr="00E219BE" w:rsidSect="00492A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6624"/>
    <w:rsid w:val="0009623A"/>
    <w:rsid w:val="000B6144"/>
    <w:rsid w:val="00193545"/>
    <w:rsid w:val="001D01BA"/>
    <w:rsid w:val="001F43ED"/>
    <w:rsid w:val="003306D2"/>
    <w:rsid w:val="00477A2C"/>
    <w:rsid w:val="00492AB3"/>
    <w:rsid w:val="005857E7"/>
    <w:rsid w:val="005D2890"/>
    <w:rsid w:val="005E3D77"/>
    <w:rsid w:val="00616624"/>
    <w:rsid w:val="00725223"/>
    <w:rsid w:val="00813B28"/>
    <w:rsid w:val="00C3322B"/>
    <w:rsid w:val="00C5380E"/>
    <w:rsid w:val="00C75AF8"/>
    <w:rsid w:val="00C956B3"/>
    <w:rsid w:val="00CB583C"/>
    <w:rsid w:val="00D93E61"/>
    <w:rsid w:val="00DA09F8"/>
    <w:rsid w:val="00DA56C6"/>
    <w:rsid w:val="00DB3392"/>
    <w:rsid w:val="00E219BE"/>
    <w:rsid w:val="00E73FC6"/>
    <w:rsid w:val="00F421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2A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3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3960</Words>
  <Characters>22576</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10</cp:revision>
  <dcterms:created xsi:type="dcterms:W3CDTF">2014-12-04T17:05:00Z</dcterms:created>
  <dcterms:modified xsi:type="dcterms:W3CDTF">2015-01-15T19:14:00Z</dcterms:modified>
</cp:coreProperties>
</file>